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11C" w:rsidRPr="002046DF" w:rsidRDefault="00D07008" w:rsidP="00DB011C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2046DF">
        <w:rPr>
          <w:rFonts w:ascii="Times New Roman" w:hAnsi="Times New Roman"/>
          <w:sz w:val="28"/>
        </w:rPr>
        <w:t>Техническ</w:t>
      </w:r>
      <w:r w:rsidR="00DB011C" w:rsidRPr="002046DF">
        <w:rPr>
          <w:rFonts w:ascii="Times New Roman" w:hAnsi="Times New Roman"/>
          <w:sz w:val="28"/>
        </w:rPr>
        <w:t>ие характеристики</w:t>
      </w:r>
      <w:r w:rsidR="002046DF" w:rsidRPr="002046DF">
        <w:rPr>
          <w:rFonts w:ascii="Times New Roman" w:hAnsi="Times New Roman"/>
          <w:sz w:val="28"/>
        </w:rPr>
        <w:t xml:space="preserve"> Оборудования</w:t>
      </w:r>
      <w:r w:rsidR="00DB011C" w:rsidRPr="002046DF">
        <w:rPr>
          <w:rFonts w:ascii="Times New Roman" w:hAnsi="Times New Roman"/>
          <w:sz w:val="28"/>
        </w:rPr>
        <w:t>.</w:t>
      </w:r>
    </w:p>
    <w:p w:rsidR="003419DF" w:rsidRPr="00F51F84" w:rsidRDefault="003419DF" w:rsidP="003419DF">
      <w:pPr>
        <w:pStyle w:val="a7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F51F84">
        <w:rPr>
          <w:rFonts w:ascii="Times New Roman" w:hAnsi="Times New Roman"/>
          <w:sz w:val="24"/>
          <w:szCs w:val="24"/>
        </w:rPr>
        <w:t>Общие требования  к оборудованию:</w:t>
      </w:r>
    </w:p>
    <w:tbl>
      <w:tblPr>
        <w:tblStyle w:val="4"/>
        <w:tblW w:w="5018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8930"/>
      </w:tblGrid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  <w:r w:rsidRPr="00F51F8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19DF" w:rsidRPr="002046DF" w:rsidRDefault="003419DF" w:rsidP="00C521B6">
            <w:pPr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 xml:space="preserve">Оборудование должно быть новым, не восстановленным, выпущенным в 2014-2015 гг, должно иметь заводскую сборку и выпускаться серийно.  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19DF" w:rsidRPr="002046DF" w:rsidRDefault="003419DF" w:rsidP="00C521B6">
            <w:pPr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 xml:space="preserve"> Все предлагаемое компьютерное оборудование  должно иметь сертификат совместимости с ОС Microsoft, и иметь ссылку на официальный источник.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19DF" w:rsidRPr="002046DF" w:rsidRDefault="003419DF" w:rsidP="00C521B6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</w:t>
            </w:r>
            <w:r w:rsidRPr="002046DF">
              <w:rPr>
                <w:rFonts w:ascii="Times New Roman" w:hAnsi="Times New Roman"/>
                <w:bCs/>
              </w:rPr>
              <w:t>рограммные обеспечения аппаратных компонентов ("прошивок") контроллеров компьютерного</w:t>
            </w:r>
            <w:r>
              <w:rPr>
                <w:rFonts w:ascii="Times New Roman" w:hAnsi="Times New Roman"/>
                <w:bCs/>
              </w:rPr>
              <w:t xml:space="preserve"> оборудования д</w:t>
            </w:r>
            <w:r w:rsidRPr="002046DF">
              <w:rPr>
                <w:rFonts w:ascii="Times New Roman" w:hAnsi="Times New Roman"/>
                <w:bCs/>
              </w:rPr>
              <w:t>олжны быть обновлены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9DF" w:rsidRPr="002046DF" w:rsidRDefault="003419DF" w:rsidP="00C521B6">
            <w:pPr>
              <w:jc w:val="both"/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>Наличие электронного паспорта изделия.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19DF" w:rsidRPr="002046DF" w:rsidRDefault="003419DF" w:rsidP="00C521B6">
            <w:pPr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>Наличие  у поставляемого оборудования нормативных документов:  ТР ТС 004/2011, ТР ТС 020/2011.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19DF" w:rsidRPr="002046DF" w:rsidRDefault="003419DF" w:rsidP="00C521B6">
            <w:pPr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>Поставляемое оборудование должно иметь экспертное заключение на соответствие Единым санитарно-эпидемиологическим и гигиеническим требованиям к товарам, подлежащим санитарно-эпидемиологическому надзору (контролю).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19DF" w:rsidRPr="002046DF" w:rsidRDefault="003419DF" w:rsidP="00C521B6">
            <w:pPr>
              <w:jc w:val="both"/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 xml:space="preserve">В случае предложения эквивалентного оборудования, необходимо, чтобы аналоги имели технические и функциональные характеристики не хуже требуемых. При выставлении коммерческого предложения участник указывает конкретные технические характеристики предлагаемого к поставке оборудования: конкретный торговый знак и модель предлагаемого к поставке оборудования, его комплектацию и технические характеристики, а также полные наименования и версии предлагаемого к поставке лицензионного сертифицированного программного обеспечения, в том </w:t>
            </w:r>
            <w:bookmarkStart w:id="0" w:name="_GoBack"/>
            <w:bookmarkEnd w:id="0"/>
            <w:r w:rsidRPr="002046DF">
              <w:rPr>
                <w:rFonts w:ascii="Times New Roman" w:hAnsi="Times New Roman"/>
                <w:bCs/>
              </w:rPr>
              <w:t>числе и предустановленного на какое-либо оборудование. Желательно указать официальные сайты производителя. Кроме того, вычислительная техника должна содержать полные наименования (торговые знаки и модели) материнских плат, процессоров, систем охлаждения, оперативной памяти, НЖМД, НГМД, приводов чтения/записи/перезаписи оптических дисков, видеоадаптеров, корпусов, блоков питания, клавиатур, манипуляторов типа «мышь», а также любых других дополнительных контроллеров и устройств.</w:t>
            </w:r>
          </w:p>
        </w:tc>
      </w:tr>
    </w:tbl>
    <w:p w:rsidR="003419DF" w:rsidRDefault="003419DF" w:rsidP="003419DF">
      <w:pPr>
        <w:pStyle w:val="a7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Гарантии и ремонт</w:t>
      </w:r>
    </w:p>
    <w:tbl>
      <w:tblPr>
        <w:tblStyle w:val="4"/>
        <w:tblW w:w="5018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8930"/>
      </w:tblGrid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419DF" w:rsidRPr="002046DF" w:rsidRDefault="003419DF" w:rsidP="00C521B6">
            <w:pPr>
              <w:jc w:val="both"/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>Гарантия на поставляемое компьютерное оборудование не менее 24 месяцев</w:t>
            </w:r>
            <w:r>
              <w:rPr>
                <w:rFonts w:ascii="Times New Roman" w:hAnsi="Times New Roman"/>
                <w:bCs/>
              </w:rPr>
              <w:t>.</w:t>
            </w:r>
            <w:r w:rsidRPr="002046DF"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9DF" w:rsidRPr="002046DF" w:rsidRDefault="003419DF" w:rsidP="00C521B6">
            <w:pPr>
              <w:jc w:val="both"/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>Производитель оборудования должен иметь не менее одного сервисного центра на территории г. Москва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9DF" w:rsidRPr="002046DF" w:rsidRDefault="003419DF" w:rsidP="00C521B6">
            <w:pPr>
              <w:jc w:val="both"/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>Ремонт по месту эксплуатации оборудования. Время р</w:t>
            </w:r>
            <w:r>
              <w:rPr>
                <w:rFonts w:ascii="Times New Roman" w:hAnsi="Times New Roman"/>
                <w:bCs/>
              </w:rPr>
              <w:t>еакции – следующий рабочий день</w:t>
            </w:r>
            <w:r w:rsidRPr="002046DF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2046DF">
              <w:rPr>
                <w:rFonts w:ascii="Times New Roman" w:hAnsi="Times New Roman"/>
                <w:bCs/>
              </w:rPr>
              <w:t>Выполнение необходимых работ по восстановлению оборудования. Бесплатная замена неисправных компонентов.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9DF" w:rsidRPr="002046DF" w:rsidRDefault="003419DF" w:rsidP="00C521B6">
            <w:pPr>
              <w:jc w:val="both"/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>Производитель должен предоставить единый федеральный номер службы поддержки.</w:t>
            </w:r>
          </w:p>
        </w:tc>
      </w:tr>
      <w:tr w:rsidR="003419DF" w:rsidRPr="002046DF" w:rsidTr="00C521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F51F84" w:rsidRDefault="003419DF" w:rsidP="00C521B6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9DF" w:rsidRPr="002046DF" w:rsidRDefault="003419DF" w:rsidP="00C521B6">
            <w:pPr>
              <w:jc w:val="both"/>
              <w:rPr>
                <w:rFonts w:ascii="Times New Roman" w:hAnsi="Times New Roman"/>
                <w:bCs/>
              </w:rPr>
            </w:pPr>
            <w:r w:rsidRPr="002046DF">
              <w:rPr>
                <w:rFonts w:ascii="Times New Roman" w:hAnsi="Times New Roman"/>
                <w:bCs/>
              </w:rPr>
              <w:t>Консультирование по вопросам восстановления работоспособности оборудования – бесплатное, неограниченное.</w:t>
            </w:r>
          </w:p>
        </w:tc>
      </w:tr>
    </w:tbl>
    <w:p w:rsidR="00A23814" w:rsidRPr="002046DF" w:rsidRDefault="00D07008" w:rsidP="002046DF">
      <w:pPr>
        <w:pStyle w:val="a7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2046DF">
        <w:rPr>
          <w:rFonts w:ascii="Times New Roman" w:hAnsi="Times New Roman"/>
          <w:sz w:val="24"/>
          <w:szCs w:val="24"/>
        </w:rPr>
        <w:t>Технические характеристики</w:t>
      </w:r>
      <w:r w:rsidR="00A23814" w:rsidRPr="002046DF">
        <w:rPr>
          <w:rFonts w:ascii="Times New Roman" w:hAnsi="Times New Roman"/>
          <w:sz w:val="24"/>
          <w:szCs w:val="24"/>
        </w:rPr>
        <w:t xml:space="preserve"> </w:t>
      </w:r>
      <w:r w:rsidR="002D557E" w:rsidRPr="002046DF">
        <w:rPr>
          <w:rFonts w:ascii="Times New Roman" w:hAnsi="Times New Roman"/>
          <w:sz w:val="24"/>
          <w:szCs w:val="24"/>
        </w:rPr>
        <w:t>компьютера</w:t>
      </w:r>
      <w:r w:rsidR="00A23814" w:rsidRPr="002046DF">
        <w:rPr>
          <w:rFonts w:ascii="Times New Roman" w:hAnsi="Times New Roman"/>
          <w:sz w:val="24"/>
          <w:szCs w:val="24"/>
        </w:rPr>
        <w:t>:</w:t>
      </w:r>
    </w:p>
    <w:tbl>
      <w:tblPr>
        <w:tblStyle w:val="a3"/>
        <w:tblW w:w="502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4111"/>
        <w:gridCol w:w="4820"/>
      </w:tblGrid>
      <w:tr w:rsidR="00F51F84" w:rsidRPr="002046DF" w:rsidTr="00F51F84">
        <w:tc>
          <w:tcPr>
            <w:tcW w:w="680" w:type="dxa"/>
          </w:tcPr>
          <w:p w:rsidR="00F51F84" w:rsidRPr="00F51F84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Количество ядер процессора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 ядер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Тактовая частота процессора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3,5 ГГц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Объем кэша L1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64 Кб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Объем кэша L2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512 Кб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Объем кэша L3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3072 Кб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 оперативной памяти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DDR3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Объем установленной оперативной памяти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 xml:space="preserve">Не менее </w:t>
            </w:r>
            <w:r w:rsidRPr="002046DF">
              <w:rPr>
                <w:rFonts w:ascii="Times New Roman" w:hAnsi="Times New Roman"/>
                <w:lang w:val="en-US"/>
              </w:rPr>
              <w:t>4</w:t>
            </w:r>
            <w:r w:rsidRPr="002046DF">
              <w:rPr>
                <w:rFonts w:ascii="Times New Roman" w:hAnsi="Times New Roman"/>
              </w:rPr>
              <w:t xml:space="preserve"> ГБ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Тактовая частота оперативной памяти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 xml:space="preserve">Не менее </w:t>
            </w:r>
            <w:r w:rsidRPr="002046DF">
              <w:rPr>
                <w:rFonts w:ascii="Times New Roman" w:hAnsi="Times New Roman"/>
                <w:lang w:val="en-US"/>
              </w:rPr>
              <w:t>1600</w:t>
            </w:r>
            <w:r w:rsidRPr="002046DF">
              <w:rPr>
                <w:rFonts w:ascii="Times New Roman" w:hAnsi="Times New Roman"/>
              </w:rPr>
              <w:t xml:space="preserve"> МГц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Режим работы памяти</w:t>
            </w:r>
          </w:p>
        </w:tc>
        <w:tc>
          <w:tcPr>
            <w:tcW w:w="4820" w:type="dxa"/>
          </w:tcPr>
          <w:p w:rsidR="00F51F84" w:rsidRPr="002046DF" w:rsidRDefault="00F51F84" w:rsidP="0064526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Двухканальный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Сеть</w:t>
            </w:r>
          </w:p>
        </w:tc>
        <w:tc>
          <w:tcPr>
            <w:tcW w:w="4820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1 Гбит/с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 xml:space="preserve">Количество разъемов PCI </w:t>
            </w:r>
            <w:r w:rsidRPr="002046DF">
              <w:rPr>
                <w:rFonts w:ascii="Times New Roman" w:hAnsi="Times New Roman"/>
                <w:lang w:val="en-US"/>
              </w:rPr>
              <w:t>Express</w:t>
            </w:r>
            <w:r w:rsidRPr="002046DF">
              <w:rPr>
                <w:rFonts w:ascii="Times New Roman" w:hAnsi="Times New Roman"/>
              </w:rPr>
              <w:t xml:space="preserve"> 3.0</w:t>
            </w:r>
          </w:p>
        </w:tc>
        <w:tc>
          <w:tcPr>
            <w:tcW w:w="4820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 xml:space="preserve">Не менее 1х (x16) PCI-E 3.0 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Материнская плата</w:t>
            </w:r>
          </w:p>
        </w:tc>
        <w:tc>
          <w:tcPr>
            <w:tcW w:w="4820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Количество слотов памяти не менее 2</w:t>
            </w:r>
          </w:p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4x USB 2.0, не менее 2х</w:t>
            </w:r>
            <w:r w:rsidRPr="002046DF">
              <w:rPr>
                <w:rFonts w:ascii="Times New Roman" w:hAnsi="Times New Roman"/>
                <w:lang w:val="en-US"/>
              </w:rPr>
              <w:t>USB</w:t>
            </w:r>
            <w:r w:rsidRPr="002046DF">
              <w:rPr>
                <w:rFonts w:ascii="Times New Roman" w:hAnsi="Times New Roman"/>
              </w:rPr>
              <w:t xml:space="preserve"> 3.0 не менее 1 x RJ-45 LAN, не менее 1x VGA порта, не менее 1х</w:t>
            </w:r>
            <w:r w:rsidRPr="002046DF">
              <w:rPr>
                <w:rFonts w:ascii="Times New Roman" w:hAnsi="Times New Roman"/>
                <w:lang w:val="en-US"/>
              </w:rPr>
              <w:t>DVI</w:t>
            </w:r>
            <w:r w:rsidRPr="002046DF">
              <w:rPr>
                <w:rFonts w:ascii="Times New Roman" w:hAnsi="Times New Roman"/>
              </w:rPr>
              <w:t xml:space="preserve"> порта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Жесткий диск</w:t>
            </w:r>
          </w:p>
        </w:tc>
        <w:tc>
          <w:tcPr>
            <w:tcW w:w="4820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 xml:space="preserve">Не менее 500Гб, скорость вращения не менее 5400 </w:t>
            </w:r>
            <w:r w:rsidRPr="002046DF">
              <w:rPr>
                <w:rFonts w:ascii="Times New Roman" w:hAnsi="Times New Roman"/>
                <w:lang w:val="en-US"/>
              </w:rPr>
              <w:t>Rpm</w:t>
            </w:r>
            <w:r w:rsidRPr="002046DF">
              <w:rPr>
                <w:rFonts w:ascii="Times New Roman" w:hAnsi="Times New Roman"/>
              </w:rPr>
              <w:t>, буфер не менее 32 Мб,интерфейс SATA – не ниже 6Gb/s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Блок питания</w:t>
            </w:r>
          </w:p>
        </w:tc>
        <w:tc>
          <w:tcPr>
            <w:tcW w:w="4820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 xml:space="preserve">Не менее </w:t>
            </w:r>
            <w:r w:rsidRPr="002046DF">
              <w:rPr>
                <w:rFonts w:ascii="Times New Roman" w:hAnsi="Times New Roman"/>
                <w:lang w:val="en-US"/>
              </w:rPr>
              <w:t xml:space="preserve">400 </w:t>
            </w:r>
            <w:r w:rsidRPr="002046DF">
              <w:rPr>
                <w:rFonts w:ascii="Times New Roman" w:hAnsi="Times New Roman"/>
              </w:rPr>
              <w:t>Вт</w:t>
            </w:r>
          </w:p>
        </w:tc>
      </w:tr>
      <w:tr w:rsidR="00F51F84" w:rsidRPr="005873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AB570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Операционная система</w:t>
            </w:r>
          </w:p>
        </w:tc>
        <w:tc>
          <w:tcPr>
            <w:tcW w:w="4820" w:type="dxa"/>
          </w:tcPr>
          <w:p w:rsidR="00F51F84" w:rsidRPr="002046DF" w:rsidRDefault="00F51F84" w:rsidP="00AB5705">
            <w:pPr>
              <w:rPr>
                <w:rFonts w:ascii="Times New Roman" w:hAnsi="Times New Roman"/>
                <w:lang w:val="en-US"/>
              </w:rPr>
            </w:pPr>
            <w:r w:rsidRPr="002046DF">
              <w:rPr>
                <w:rFonts w:ascii="Times New Roman" w:hAnsi="Times New Roman"/>
                <w:lang w:val="en-US"/>
              </w:rPr>
              <w:t>Microsoft Windows 7 Professional x64 Ru OEM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3419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111" w:type="dxa"/>
          </w:tcPr>
          <w:p w:rsidR="00F51F84" w:rsidRPr="002046DF" w:rsidRDefault="00F51F84" w:rsidP="00E61EA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Мышь</w:t>
            </w:r>
          </w:p>
        </w:tc>
        <w:tc>
          <w:tcPr>
            <w:tcW w:w="4820" w:type="dxa"/>
          </w:tcPr>
          <w:p w:rsidR="00F51F84" w:rsidRPr="002046DF" w:rsidRDefault="00F51F84" w:rsidP="00E61EA5">
            <w:pPr>
              <w:rPr>
                <w:rFonts w:ascii="Times New Roman" w:hAnsi="Times New Roman"/>
                <w:lang w:val="en-US"/>
              </w:rPr>
            </w:pPr>
            <w:r w:rsidRPr="002046DF">
              <w:rPr>
                <w:rFonts w:ascii="Times New Roman" w:hAnsi="Times New Roman"/>
                <w:lang w:val="en-US"/>
              </w:rPr>
              <w:t>USB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E61EA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Клавиатура</w:t>
            </w:r>
          </w:p>
        </w:tc>
        <w:tc>
          <w:tcPr>
            <w:tcW w:w="4820" w:type="dxa"/>
          </w:tcPr>
          <w:p w:rsidR="00F51F84" w:rsidRPr="002046DF" w:rsidRDefault="00F51F84" w:rsidP="00E61EA5">
            <w:pPr>
              <w:rPr>
                <w:rFonts w:ascii="Times New Roman" w:hAnsi="Times New Roman"/>
                <w:lang w:val="en-US"/>
              </w:rPr>
            </w:pPr>
            <w:r w:rsidRPr="002046DF">
              <w:rPr>
                <w:rFonts w:ascii="Times New Roman" w:hAnsi="Times New Roman"/>
                <w:lang w:val="en-US"/>
              </w:rPr>
              <w:t>USB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E61EA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Сетевой фильтр</w:t>
            </w:r>
          </w:p>
        </w:tc>
        <w:tc>
          <w:tcPr>
            <w:tcW w:w="4820" w:type="dxa"/>
          </w:tcPr>
          <w:p w:rsidR="00F51F84" w:rsidRPr="002046DF" w:rsidRDefault="00F51F84" w:rsidP="00E61EA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5 розеток, длина 3 м, предохранитель 10А</w:t>
            </w:r>
          </w:p>
        </w:tc>
      </w:tr>
      <w:tr w:rsidR="00F51F84" w:rsidRPr="002046DF" w:rsidTr="00F51F84">
        <w:tc>
          <w:tcPr>
            <w:tcW w:w="680" w:type="dxa"/>
          </w:tcPr>
          <w:p w:rsidR="00F51F84" w:rsidRPr="002046DF" w:rsidRDefault="00F51F84" w:rsidP="00F51F84">
            <w:pPr>
              <w:pStyle w:val="a7"/>
              <w:numPr>
                <w:ilvl w:val="1"/>
                <w:numId w:val="4"/>
              </w:numPr>
              <w:ind w:left="147" w:firstLine="0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F51F84" w:rsidRPr="002046DF" w:rsidRDefault="00F51F84" w:rsidP="00E61EA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Монитор</w:t>
            </w:r>
          </w:p>
        </w:tc>
        <w:tc>
          <w:tcPr>
            <w:tcW w:w="4820" w:type="dxa"/>
          </w:tcPr>
          <w:p w:rsidR="00F51F84" w:rsidRPr="002046DF" w:rsidRDefault="00F51F84" w:rsidP="00E61EA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 xml:space="preserve">Не менее 21,5”, разрешение не менее 1920х1080, наличие входов </w:t>
            </w:r>
            <w:r w:rsidRPr="002046DF">
              <w:rPr>
                <w:rFonts w:ascii="Times New Roman" w:hAnsi="Times New Roman"/>
                <w:lang w:val="en-US"/>
              </w:rPr>
              <w:t>D</w:t>
            </w:r>
            <w:r w:rsidRPr="002046DF">
              <w:rPr>
                <w:rFonts w:ascii="Times New Roman" w:hAnsi="Times New Roman"/>
              </w:rPr>
              <w:t>-</w:t>
            </w:r>
            <w:r w:rsidRPr="002046DF">
              <w:rPr>
                <w:rFonts w:ascii="Times New Roman" w:hAnsi="Times New Roman"/>
                <w:lang w:val="en-US"/>
              </w:rPr>
              <w:t>Sub</w:t>
            </w:r>
            <w:r w:rsidRPr="002046DF">
              <w:rPr>
                <w:rFonts w:ascii="Times New Roman" w:hAnsi="Times New Roman"/>
              </w:rPr>
              <w:t xml:space="preserve">, </w:t>
            </w:r>
            <w:r w:rsidRPr="002046DF">
              <w:rPr>
                <w:rFonts w:ascii="Times New Roman" w:hAnsi="Times New Roman"/>
                <w:lang w:val="en-US"/>
              </w:rPr>
              <w:t>DVI</w:t>
            </w:r>
            <w:r w:rsidRPr="002046DF">
              <w:rPr>
                <w:rFonts w:ascii="Times New Roman" w:hAnsi="Times New Roman"/>
              </w:rPr>
              <w:t>-</w:t>
            </w:r>
            <w:r w:rsidRPr="002046DF">
              <w:rPr>
                <w:rFonts w:ascii="Times New Roman" w:hAnsi="Times New Roman"/>
                <w:lang w:val="en-US"/>
              </w:rPr>
              <w:t>D</w:t>
            </w:r>
          </w:p>
        </w:tc>
      </w:tr>
    </w:tbl>
    <w:p w:rsidR="00D07008" w:rsidRPr="002046DF" w:rsidRDefault="00D07008" w:rsidP="002046DF">
      <w:pPr>
        <w:pStyle w:val="a7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2046DF">
        <w:rPr>
          <w:rFonts w:ascii="Times New Roman" w:hAnsi="Times New Roman"/>
          <w:sz w:val="24"/>
          <w:szCs w:val="24"/>
        </w:rPr>
        <w:t>Технические характеристики</w:t>
      </w:r>
      <w:r w:rsidR="00FD7C63" w:rsidRPr="002046DF">
        <w:rPr>
          <w:rFonts w:ascii="Times New Roman" w:hAnsi="Times New Roman"/>
          <w:sz w:val="24"/>
          <w:szCs w:val="24"/>
        </w:rPr>
        <w:t xml:space="preserve"> черно-белого</w:t>
      </w:r>
      <w:r w:rsidRPr="002046DF">
        <w:rPr>
          <w:rFonts w:ascii="Times New Roman" w:hAnsi="Times New Roman"/>
          <w:sz w:val="24"/>
          <w:szCs w:val="24"/>
        </w:rPr>
        <w:t xml:space="preserve"> многофункционального устройства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709"/>
        <w:gridCol w:w="4465"/>
        <w:gridCol w:w="4466"/>
      </w:tblGrid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Устройство</w:t>
            </w:r>
          </w:p>
        </w:tc>
        <w:tc>
          <w:tcPr>
            <w:tcW w:w="4466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Принтер/сканер/копир/факс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 печати</w:t>
            </w:r>
          </w:p>
        </w:tc>
        <w:tc>
          <w:tcPr>
            <w:tcW w:w="4466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Черно-белая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Технология печати</w:t>
            </w:r>
          </w:p>
        </w:tc>
        <w:tc>
          <w:tcPr>
            <w:tcW w:w="4466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Лазерная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Размещение</w:t>
            </w:r>
          </w:p>
        </w:tc>
        <w:tc>
          <w:tcPr>
            <w:tcW w:w="4466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Настольный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Количество страниц в месяц</w:t>
            </w:r>
          </w:p>
        </w:tc>
        <w:tc>
          <w:tcPr>
            <w:tcW w:w="4466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50000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Максимальный формат</w:t>
            </w:r>
          </w:p>
        </w:tc>
        <w:tc>
          <w:tcPr>
            <w:tcW w:w="4466" w:type="dxa"/>
          </w:tcPr>
          <w:p w:rsidR="0097632D" w:rsidRPr="002046DF" w:rsidRDefault="0097632D" w:rsidP="00D07008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А4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11698B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Автоматическая двусторонняя печать</w:t>
            </w:r>
          </w:p>
        </w:tc>
        <w:tc>
          <w:tcPr>
            <w:tcW w:w="4466" w:type="dxa"/>
          </w:tcPr>
          <w:p w:rsidR="0097632D" w:rsidRPr="002046DF" w:rsidRDefault="0097632D" w:rsidP="0011698B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Есть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Максимальное разрешение для ч/б печати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1200x1200 dpi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Скорость печати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29 стр/мин (ч/б А4)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 сканера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планшетный/протяжный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Максимальный формат оригинала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A4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Максимальный размер сканирования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216x381 мм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Разрешение сканера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1200x1200 dpi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Устройство автоподачи оригиналов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двустороннее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Емкость устройства автоподачи оригиналов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50 листов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Максимальное разрешение копира (ч/б)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600x600 dpi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Скорость копирования</w:t>
            </w:r>
          </w:p>
        </w:tc>
        <w:tc>
          <w:tcPr>
            <w:tcW w:w="4466" w:type="dxa"/>
          </w:tcPr>
          <w:p w:rsidR="0097632D" w:rsidRPr="002046DF" w:rsidRDefault="0097632D" w:rsidP="0011698B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29 стр/мин (ч/б А4)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Изменение масштаба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25-400 %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Подача бумаги</w:t>
            </w:r>
          </w:p>
        </w:tc>
        <w:tc>
          <w:tcPr>
            <w:tcW w:w="4466" w:type="dxa"/>
          </w:tcPr>
          <w:p w:rsidR="0097632D" w:rsidRPr="002046DF" w:rsidRDefault="0097632D" w:rsidP="0011698B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300 листов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Емкость лотка ручной подачи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50 лист.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Плотность бумаги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60-163 г/м2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B1342A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Печать на: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карточках, пленках, этикетках, глянцевой бумаге, конвертах, матовой бумаге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3623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Интерфейсы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Ethernet (RJ-45), USB 2.0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3623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Поддержка ОС</w:t>
            </w:r>
          </w:p>
        </w:tc>
        <w:tc>
          <w:tcPr>
            <w:tcW w:w="4466" w:type="dxa"/>
          </w:tcPr>
          <w:p w:rsidR="0097632D" w:rsidRPr="002046DF" w:rsidRDefault="0097632D" w:rsidP="0011698B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Windows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3623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Отображение информации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ЖК-дисплей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3623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Гарантийные условия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1 года. Производитель должен иметь не менее одного сервисного центра на территории г. Москва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97632D" w:rsidRPr="002046DF" w:rsidRDefault="0097632D" w:rsidP="003623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Комплектация</w:t>
            </w:r>
          </w:p>
        </w:tc>
        <w:tc>
          <w:tcPr>
            <w:tcW w:w="4466" w:type="dxa"/>
          </w:tcPr>
          <w:p w:rsidR="0097632D" w:rsidRPr="002046DF" w:rsidRDefault="0097632D" w:rsidP="003623C5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Кабель питания, картридж, лазерный диск с драйверами</w:t>
            </w:r>
          </w:p>
        </w:tc>
      </w:tr>
    </w:tbl>
    <w:p w:rsidR="00687F60" w:rsidRPr="002046DF" w:rsidRDefault="00687F60" w:rsidP="002046DF">
      <w:pPr>
        <w:pStyle w:val="a7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2046DF">
        <w:rPr>
          <w:rFonts w:ascii="Times New Roman" w:hAnsi="Times New Roman"/>
          <w:sz w:val="24"/>
          <w:szCs w:val="24"/>
        </w:rPr>
        <w:t>Технические характеристики цветного многофункционального устройства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4448"/>
        <w:gridCol w:w="4448"/>
      </w:tblGrid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Устройство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Принтер/сканер/копир/факс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 печати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Цветная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Технология печати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Лазерная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Размещение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Настольный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Количество страниц в месяц</w:t>
            </w:r>
          </w:p>
        </w:tc>
        <w:tc>
          <w:tcPr>
            <w:tcW w:w="4448" w:type="dxa"/>
          </w:tcPr>
          <w:p w:rsidR="0097632D" w:rsidRPr="002046DF" w:rsidRDefault="0097632D" w:rsidP="00687F60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40000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Максимальный формат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А4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Автоматическая двусторонняя печать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Есть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Максимальное разрешение для ч/б печати</w:t>
            </w:r>
          </w:p>
        </w:tc>
        <w:tc>
          <w:tcPr>
            <w:tcW w:w="4448" w:type="dxa"/>
          </w:tcPr>
          <w:p w:rsidR="0097632D" w:rsidRPr="002046DF" w:rsidRDefault="0097632D" w:rsidP="00687F60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600x600 dpi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Скорость печати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21 стр/мин (ч/б и цв. А4)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 сканера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планшетный/протяжный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Максимальный формат оригинала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A4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Максимальный размер сканирования</w:t>
            </w:r>
          </w:p>
        </w:tc>
        <w:tc>
          <w:tcPr>
            <w:tcW w:w="4448" w:type="dxa"/>
          </w:tcPr>
          <w:p w:rsidR="0097632D" w:rsidRPr="002046DF" w:rsidRDefault="0097632D" w:rsidP="00687F60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216x356 мм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Разрешение сканера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1200x1200 dpi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Устройство автоподачи оригиналов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Одностороннее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Емкость устройства автоподачи оригиналов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50 листов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Максимальное разрешение копира (ч/б)</w:t>
            </w:r>
          </w:p>
        </w:tc>
        <w:tc>
          <w:tcPr>
            <w:tcW w:w="4448" w:type="dxa"/>
          </w:tcPr>
          <w:p w:rsidR="0097632D" w:rsidRPr="002046DF" w:rsidRDefault="0097632D" w:rsidP="00687F60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300x420 dpi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Скорость копирования</w:t>
            </w:r>
          </w:p>
        </w:tc>
        <w:tc>
          <w:tcPr>
            <w:tcW w:w="4448" w:type="dxa"/>
          </w:tcPr>
          <w:p w:rsidR="0097632D" w:rsidRPr="002046DF" w:rsidRDefault="0097632D" w:rsidP="00687F60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21 стр/мин (ч/б и цв. А4)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Изменение масштаба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25-400 %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Подача бумаги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300 листов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Емкость лотка ручной подачи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50 лист.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Плотность бумаги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60-163 г/м2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Печать на: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карточках, пленках, этикетках, глянцевой бумаге, конвертах, матовой бумаге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Интерфейсы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Ethernet (RJ-45), USB 2.0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Поддержка ОС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Windows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Отображение информации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ЖК-дисплей 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Гарантийные условия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1 года. Производитель должен иметь не менее одного сервисного центра на территории г. Москва</w:t>
            </w:r>
          </w:p>
        </w:tc>
      </w:tr>
      <w:tr w:rsidR="0097632D" w:rsidRPr="002046DF" w:rsidTr="0097632D">
        <w:tc>
          <w:tcPr>
            <w:tcW w:w="709" w:type="dxa"/>
          </w:tcPr>
          <w:p w:rsidR="0097632D" w:rsidRPr="002046DF" w:rsidRDefault="0097632D" w:rsidP="0097632D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48" w:type="dxa"/>
          </w:tcPr>
          <w:p w:rsidR="0097632D" w:rsidRPr="002046DF" w:rsidRDefault="0097632D" w:rsidP="00233B7C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Комплектация</w:t>
            </w:r>
          </w:p>
        </w:tc>
        <w:tc>
          <w:tcPr>
            <w:tcW w:w="4448" w:type="dxa"/>
          </w:tcPr>
          <w:p w:rsidR="0097632D" w:rsidRPr="002046DF" w:rsidRDefault="0097632D" w:rsidP="00233B7C">
            <w:pPr>
              <w:ind w:left="70"/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Кабель питания, картридж, лазерный диск с драйверами</w:t>
            </w:r>
          </w:p>
        </w:tc>
      </w:tr>
    </w:tbl>
    <w:p w:rsidR="001E3BC5" w:rsidRPr="002046DF" w:rsidRDefault="001E3BC5" w:rsidP="002046DF">
      <w:pPr>
        <w:pStyle w:val="a7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2046DF">
        <w:rPr>
          <w:rFonts w:ascii="Times New Roman" w:hAnsi="Times New Roman"/>
          <w:sz w:val="24"/>
          <w:szCs w:val="24"/>
        </w:rPr>
        <w:t>Технические характеристики мультимедийного монитора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709"/>
        <w:gridCol w:w="4465"/>
        <w:gridCol w:w="4466"/>
      </w:tblGrid>
      <w:tr w:rsidR="003419DF" w:rsidRPr="002046DF" w:rsidTr="003419DF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ЖК-монитор, широкоформатный</w:t>
            </w:r>
          </w:p>
        </w:tc>
      </w:tr>
      <w:tr w:rsidR="003419DF" w:rsidRPr="002046DF" w:rsidTr="003419DF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Диагональ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23.6"</w:t>
            </w:r>
          </w:p>
        </w:tc>
      </w:tr>
      <w:tr w:rsidR="003419DF" w:rsidRPr="002046DF" w:rsidTr="003419DF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Разрешение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1920x1080 (16:9)</w:t>
            </w:r>
          </w:p>
        </w:tc>
      </w:tr>
      <w:tr w:rsidR="003419DF" w:rsidRPr="002046DF" w:rsidTr="003419DF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Подсветка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WLED</w:t>
            </w:r>
          </w:p>
        </w:tc>
      </w:tr>
      <w:tr w:rsidR="003419DF" w:rsidRPr="002046DF" w:rsidTr="003419DF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 ЖК-матрицы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TFT TN</w:t>
            </w:r>
          </w:p>
        </w:tc>
      </w:tr>
      <w:tr w:rsidR="003419DF" w:rsidRPr="002046DF" w:rsidTr="003419DF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Яркость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300 кд/м2</w:t>
            </w:r>
          </w:p>
        </w:tc>
      </w:tr>
      <w:tr w:rsidR="003419DF" w:rsidRPr="002046DF" w:rsidTr="003419DF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Контрастность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1000:1</w:t>
            </w:r>
          </w:p>
        </w:tc>
      </w:tr>
      <w:tr w:rsidR="003419DF" w:rsidRPr="002046DF" w:rsidTr="003419DF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Время отклика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более 5 мс</w:t>
            </w:r>
          </w:p>
        </w:tc>
      </w:tr>
      <w:tr w:rsidR="003419DF" w:rsidRPr="002046DF" w:rsidTr="003419DF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Максимальное количество цветов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16.7 млн.</w:t>
            </w:r>
          </w:p>
        </w:tc>
      </w:tr>
      <w:tr w:rsidR="003419DF" w:rsidRPr="005873DF" w:rsidTr="003419D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Входы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  <w:lang w:val="en-US"/>
              </w:rPr>
            </w:pPr>
            <w:r w:rsidRPr="002046DF">
              <w:rPr>
                <w:rFonts w:ascii="Times New Roman" w:hAnsi="Times New Roman"/>
                <w:lang w:val="en-US"/>
              </w:rPr>
              <w:t>DVI-D (HDCP), VGA (D-Sub)</w:t>
            </w:r>
          </w:p>
        </w:tc>
      </w:tr>
      <w:tr w:rsidR="003419DF" w:rsidRPr="002046DF" w:rsidTr="003419DF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E570A2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Мультимедиа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стереоколонки (2x1 Вт)</w:t>
            </w:r>
          </w:p>
        </w:tc>
      </w:tr>
      <w:tr w:rsidR="003419DF" w:rsidRPr="002046DF" w:rsidTr="003419DF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Функциональность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калибровка цвета</w:t>
            </w:r>
          </w:p>
        </w:tc>
      </w:tr>
      <w:tr w:rsidR="003419DF" w:rsidRPr="002046DF" w:rsidTr="003419DF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Блок питания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встроенный</w:t>
            </w:r>
          </w:p>
        </w:tc>
      </w:tr>
      <w:tr w:rsidR="003419DF" w:rsidRPr="002046DF" w:rsidTr="003419DF">
        <w:trPr>
          <w:trHeight w:val="3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Потребляемая мощность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 xml:space="preserve">при работе: не более 24 Вт </w:t>
            </w:r>
          </w:p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в режиме ожидания: не более 0.45 Вт</w:t>
            </w:r>
          </w:p>
        </w:tc>
      </w:tr>
      <w:tr w:rsidR="003419DF" w:rsidRPr="002046DF" w:rsidTr="003419DF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Настенное крепление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есть, 100x100 мм</w:t>
            </w:r>
          </w:p>
        </w:tc>
      </w:tr>
      <w:tr w:rsidR="003419DF" w:rsidRPr="002046DF" w:rsidTr="003419D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Размеры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566x395x190</w:t>
            </w:r>
          </w:p>
        </w:tc>
      </w:tr>
      <w:tr w:rsidR="003419DF" w:rsidRPr="002046DF" w:rsidTr="003419D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Вес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1E3BC5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4.30 кг</w:t>
            </w:r>
          </w:p>
        </w:tc>
      </w:tr>
    </w:tbl>
    <w:p w:rsidR="001E3BC5" w:rsidRPr="002046DF" w:rsidRDefault="001E3BC5" w:rsidP="002046DF">
      <w:pPr>
        <w:pStyle w:val="a7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2046DF">
        <w:rPr>
          <w:rFonts w:ascii="Times New Roman" w:hAnsi="Times New Roman"/>
          <w:sz w:val="24"/>
          <w:szCs w:val="24"/>
        </w:rPr>
        <w:t>Технические характеристики офисного монитора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709"/>
        <w:gridCol w:w="4465"/>
        <w:gridCol w:w="4466"/>
      </w:tblGrid>
      <w:tr w:rsidR="003419DF" w:rsidRPr="002046DF" w:rsidTr="003419DF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ЖК-монитор, широкоформатный</w:t>
            </w:r>
          </w:p>
        </w:tc>
      </w:tr>
      <w:tr w:rsidR="003419DF" w:rsidRPr="002046DF" w:rsidTr="003419DF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Диагональ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52542D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21.5"</w:t>
            </w:r>
          </w:p>
        </w:tc>
      </w:tr>
      <w:tr w:rsidR="003419DF" w:rsidRPr="002046DF" w:rsidTr="003419DF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Разрешение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1920x1080 (16:9)</w:t>
            </w:r>
          </w:p>
        </w:tc>
      </w:tr>
      <w:tr w:rsidR="003419DF" w:rsidRPr="002046DF" w:rsidTr="003419DF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Тип ЖК-матрицы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TFT TN</w:t>
            </w:r>
          </w:p>
        </w:tc>
      </w:tr>
      <w:tr w:rsidR="003419DF" w:rsidRPr="002046DF" w:rsidTr="003419DF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Яркость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52542D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200 кд/м2</w:t>
            </w:r>
          </w:p>
        </w:tc>
      </w:tr>
      <w:tr w:rsidR="003419DF" w:rsidRPr="002046DF" w:rsidTr="003419DF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Контрастность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1000:1</w:t>
            </w:r>
          </w:p>
        </w:tc>
      </w:tr>
      <w:tr w:rsidR="003419DF" w:rsidRPr="002046DF" w:rsidTr="003419DF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Время отклика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более 5 мс</w:t>
            </w:r>
          </w:p>
        </w:tc>
      </w:tr>
      <w:tr w:rsidR="003419DF" w:rsidRPr="002046DF" w:rsidTr="003419DF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Максимальное количество цветов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Не менее 16.7 млн.</w:t>
            </w:r>
          </w:p>
        </w:tc>
      </w:tr>
      <w:tr w:rsidR="003419DF" w:rsidRPr="005873DF" w:rsidTr="003419D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9DF" w:rsidRPr="002046DF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</w:rPr>
            </w:pPr>
            <w:r w:rsidRPr="002046DF">
              <w:rPr>
                <w:rFonts w:ascii="Times New Roman" w:hAnsi="Times New Roman"/>
              </w:rPr>
              <w:t>Входы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9DF" w:rsidRPr="002046DF" w:rsidRDefault="003419DF" w:rsidP="00321759">
            <w:pPr>
              <w:rPr>
                <w:rFonts w:ascii="Times New Roman" w:hAnsi="Times New Roman"/>
                <w:lang w:val="en-US"/>
              </w:rPr>
            </w:pPr>
            <w:r w:rsidRPr="002046DF">
              <w:rPr>
                <w:rFonts w:ascii="Times New Roman" w:hAnsi="Times New Roman"/>
                <w:lang w:val="en-US"/>
              </w:rPr>
              <w:t>DVI-D (HDCP), VGA (D-Sub)</w:t>
            </w:r>
          </w:p>
        </w:tc>
      </w:tr>
    </w:tbl>
    <w:p w:rsidR="00C7572C" w:rsidRPr="00C7572C" w:rsidRDefault="00C7572C" w:rsidP="00C7572C">
      <w:pPr>
        <w:pStyle w:val="a7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rPr>
          <w:rFonts w:ascii="Times New Roman" w:hAnsi="Times New Roman"/>
          <w:sz w:val="24"/>
          <w:szCs w:val="24"/>
        </w:rPr>
      </w:pPr>
      <w:r w:rsidRPr="00C7572C">
        <w:rPr>
          <w:rFonts w:ascii="Times New Roman" w:hAnsi="Times New Roman"/>
          <w:sz w:val="24"/>
          <w:szCs w:val="24"/>
        </w:rPr>
        <w:t>Технические характеристики ноутбука:</w:t>
      </w:r>
    </w:p>
    <w:tbl>
      <w:tblPr>
        <w:tblStyle w:val="a3"/>
        <w:tblW w:w="5036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4465"/>
        <w:gridCol w:w="4466"/>
      </w:tblGrid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Количество ядер процессора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2 ядер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Тактовая частота процессора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1,7 ГГц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Объем кэша L2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512 Кб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Объем кэша L3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3072 Кб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Тип оперативной памяти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DDR3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Объем установленной оперативной памяти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4 ГБ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Тактовая частота оперативной памяти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1600 МГц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Режим работы памяти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Двухканальный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Сеть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1 Гбит/с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Жесткий диск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500Гб</w:t>
            </w:r>
          </w:p>
        </w:tc>
      </w:tr>
      <w:tr w:rsidR="003419DF" w:rsidRPr="005873DF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Операционная система</w:t>
            </w:r>
          </w:p>
        </w:tc>
        <w:tc>
          <w:tcPr>
            <w:tcW w:w="4466" w:type="dxa"/>
          </w:tcPr>
          <w:p w:rsidR="003419DF" w:rsidRPr="006F4691" w:rsidRDefault="003419DF" w:rsidP="000E4B1A">
            <w:pPr>
              <w:rPr>
                <w:rFonts w:ascii="Times New Roman" w:hAnsi="Times New Roman"/>
                <w:lang w:val="en-US"/>
              </w:rPr>
            </w:pPr>
            <w:r w:rsidRPr="006F4691">
              <w:rPr>
                <w:rFonts w:ascii="Times New Roman" w:hAnsi="Times New Roman"/>
                <w:lang w:val="en-US"/>
              </w:rPr>
              <w:t xml:space="preserve">Microsoft Windows 7 Professional x64 Ru </w:t>
            </w:r>
            <w:r w:rsidRPr="006F4691">
              <w:rPr>
                <w:rFonts w:ascii="Times New Roman" w:hAnsi="Times New Roman"/>
              </w:rPr>
              <w:t>или</w:t>
            </w:r>
            <w:r w:rsidRPr="006F4691">
              <w:rPr>
                <w:rFonts w:ascii="Times New Roman" w:hAnsi="Times New Roman"/>
                <w:lang w:val="en-US"/>
              </w:rPr>
              <w:t xml:space="preserve"> Windows 8.1 Pro Ru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E570A2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Экран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15”, разрешение не менее 1366x768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Беспроводная связь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Wi-Fi IEEE 802.11n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Интерфейсы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менее  1 USB 2.0, не менее 1 USB 3.0, HDMI, VGA (D-SUB)</w:t>
            </w:r>
          </w:p>
        </w:tc>
      </w:tr>
      <w:tr w:rsidR="003419DF" w:rsidRPr="00CB4F2A" w:rsidTr="003419DF">
        <w:tc>
          <w:tcPr>
            <w:tcW w:w="709" w:type="dxa"/>
          </w:tcPr>
          <w:p w:rsidR="003419DF" w:rsidRPr="00CB4F2A" w:rsidRDefault="003419DF" w:rsidP="003419DF">
            <w:pPr>
              <w:pStyle w:val="a7"/>
              <w:numPr>
                <w:ilvl w:val="1"/>
                <w:numId w:val="4"/>
              </w:numPr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465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Вес</w:t>
            </w:r>
          </w:p>
        </w:tc>
        <w:tc>
          <w:tcPr>
            <w:tcW w:w="4466" w:type="dxa"/>
          </w:tcPr>
          <w:p w:rsidR="003419DF" w:rsidRPr="00CB4F2A" w:rsidRDefault="003419DF" w:rsidP="000E4B1A">
            <w:pPr>
              <w:rPr>
                <w:rFonts w:ascii="Times New Roman" w:hAnsi="Times New Roman"/>
              </w:rPr>
            </w:pPr>
            <w:r w:rsidRPr="00CB4F2A">
              <w:rPr>
                <w:rFonts w:ascii="Times New Roman" w:hAnsi="Times New Roman"/>
              </w:rPr>
              <w:t>Не более 2,5 кг</w:t>
            </w:r>
          </w:p>
        </w:tc>
      </w:tr>
    </w:tbl>
    <w:p w:rsidR="001E3BC5" w:rsidRDefault="001E3BC5" w:rsidP="0014541B">
      <w:pPr>
        <w:rPr>
          <w:rFonts w:ascii="Times New Roman" w:hAnsi="Times New Roman"/>
        </w:rPr>
      </w:pPr>
    </w:p>
    <w:p w:rsidR="003419DF" w:rsidRDefault="003419DF" w:rsidP="0014541B">
      <w:pPr>
        <w:rPr>
          <w:rFonts w:ascii="Times New Roman" w:hAnsi="Times New Roman"/>
        </w:rPr>
      </w:pPr>
    </w:p>
    <w:p w:rsidR="003419DF" w:rsidRPr="003419DF" w:rsidRDefault="003419DF" w:rsidP="003419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419DF">
        <w:rPr>
          <w:rFonts w:ascii="Times New Roman" w:hAnsi="Times New Roman"/>
          <w:sz w:val="24"/>
          <w:szCs w:val="24"/>
        </w:rPr>
        <w:t>Руководитель направления</w:t>
      </w:r>
    </w:p>
    <w:p w:rsidR="003419DF" w:rsidRPr="003419DF" w:rsidRDefault="003419DF" w:rsidP="003419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419DF">
        <w:rPr>
          <w:rFonts w:ascii="Times New Roman" w:hAnsi="Times New Roman"/>
          <w:sz w:val="24"/>
          <w:szCs w:val="24"/>
        </w:rPr>
        <w:t>ИТ-отдела ОАО «ВТИ»</w:t>
      </w:r>
      <w:r w:rsidRPr="003419D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419DF">
        <w:rPr>
          <w:rFonts w:ascii="Times New Roman" w:hAnsi="Times New Roman"/>
          <w:sz w:val="24"/>
          <w:szCs w:val="24"/>
        </w:rPr>
        <w:tab/>
        <w:t>Корначев И.В.</w:t>
      </w:r>
    </w:p>
    <w:p w:rsidR="003419DF" w:rsidRDefault="003419DF" w:rsidP="0014541B">
      <w:pPr>
        <w:rPr>
          <w:rFonts w:ascii="Times New Roman" w:hAnsi="Times New Roman"/>
        </w:rPr>
      </w:pPr>
    </w:p>
    <w:p w:rsidR="003419DF" w:rsidRDefault="003419DF" w:rsidP="0014541B">
      <w:pPr>
        <w:rPr>
          <w:rFonts w:ascii="Times New Roman" w:hAnsi="Times New Roman"/>
        </w:rPr>
      </w:pPr>
    </w:p>
    <w:p w:rsidR="003419DF" w:rsidRDefault="003419DF" w:rsidP="0014541B">
      <w:pPr>
        <w:rPr>
          <w:rFonts w:ascii="Times New Roman" w:hAnsi="Times New Roman"/>
        </w:rPr>
      </w:pPr>
    </w:p>
    <w:p w:rsidR="003419DF" w:rsidRDefault="003419DF" w:rsidP="0014541B">
      <w:pPr>
        <w:rPr>
          <w:rFonts w:ascii="Times New Roman" w:hAnsi="Times New Roman"/>
        </w:rPr>
      </w:pPr>
    </w:p>
    <w:p w:rsidR="003419DF" w:rsidRDefault="003419DF" w:rsidP="0014541B">
      <w:pPr>
        <w:rPr>
          <w:rFonts w:ascii="Times New Roman" w:hAnsi="Times New Roman"/>
        </w:rPr>
      </w:pPr>
    </w:p>
    <w:p w:rsidR="003419DF" w:rsidRDefault="003419DF" w:rsidP="0014541B">
      <w:pPr>
        <w:rPr>
          <w:rFonts w:ascii="Times New Roman" w:hAnsi="Times New Roman"/>
        </w:rPr>
      </w:pPr>
    </w:p>
    <w:p w:rsidR="003419DF" w:rsidRDefault="003419DF" w:rsidP="003419DF">
      <w:pPr>
        <w:spacing w:after="0" w:line="240" w:lineRule="auto"/>
        <w:rPr>
          <w:rFonts w:ascii="Times New Roman" w:hAnsi="Times New Roman"/>
        </w:rPr>
      </w:pPr>
    </w:p>
    <w:p w:rsidR="003419DF" w:rsidRDefault="003419DF" w:rsidP="003419DF">
      <w:pPr>
        <w:spacing w:after="0" w:line="240" w:lineRule="auto"/>
        <w:rPr>
          <w:rFonts w:ascii="Times New Roman" w:hAnsi="Times New Roman"/>
        </w:rPr>
      </w:pPr>
    </w:p>
    <w:p w:rsidR="003419DF" w:rsidRDefault="003419DF" w:rsidP="003419DF">
      <w:pPr>
        <w:spacing w:after="0" w:line="240" w:lineRule="auto"/>
        <w:rPr>
          <w:rFonts w:ascii="Times New Roman" w:hAnsi="Times New Roman"/>
        </w:rPr>
      </w:pPr>
    </w:p>
    <w:p w:rsidR="003419DF" w:rsidRDefault="003419DF" w:rsidP="003419DF">
      <w:pPr>
        <w:spacing w:after="0" w:line="240" w:lineRule="auto"/>
        <w:rPr>
          <w:rFonts w:ascii="Times New Roman" w:hAnsi="Times New Roman"/>
        </w:rPr>
      </w:pPr>
    </w:p>
    <w:p w:rsidR="003419DF" w:rsidRDefault="003419DF" w:rsidP="003419DF">
      <w:pPr>
        <w:spacing w:after="0" w:line="240" w:lineRule="auto"/>
        <w:rPr>
          <w:rFonts w:ascii="Times New Roman" w:hAnsi="Times New Roman"/>
        </w:rPr>
      </w:pPr>
    </w:p>
    <w:p w:rsidR="003419DF" w:rsidRDefault="003419DF" w:rsidP="003419DF">
      <w:pPr>
        <w:spacing w:after="0" w:line="240" w:lineRule="auto"/>
        <w:rPr>
          <w:rFonts w:ascii="Times New Roman" w:hAnsi="Times New Roman"/>
        </w:rPr>
      </w:pPr>
      <w:r w:rsidRPr="003419DF">
        <w:rPr>
          <w:rFonts w:ascii="Times New Roman" w:hAnsi="Times New Roman"/>
        </w:rPr>
        <w:t>Корначев Игорь Викторович</w:t>
      </w:r>
    </w:p>
    <w:p w:rsidR="003419DF" w:rsidRPr="003419DF" w:rsidRDefault="003419DF" w:rsidP="003419DF">
      <w:pPr>
        <w:spacing w:after="0" w:line="240" w:lineRule="auto"/>
        <w:rPr>
          <w:rFonts w:ascii="Times New Roman" w:hAnsi="Times New Roman"/>
        </w:rPr>
      </w:pPr>
      <w:r w:rsidRPr="003419DF">
        <w:rPr>
          <w:rFonts w:ascii="Times New Roman" w:hAnsi="Times New Roman"/>
        </w:rPr>
        <w:t>Тел. (499) 682-9294</w:t>
      </w:r>
    </w:p>
    <w:sectPr w:rsidR="003419DF" w:rsidRPr="003419DF" w:rsidSect="00CB4F2A">
      <w:headerReference w:type="default" r:id="rId12"/>
      <w:footerReference w:type="default" r:id="rId13"/>
      <w:pgSz w:w="11906" w:h="16838"/>
      <w:pgMar w:top="170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EF3" w:rsidRDefault="00AC2EF3" w:rsidP="004B03DF">
      <w:pPr>
        <w:spacing w:after="0" w:line="240" w:lineRule="auto"/>
      </w:pPr>
      <w:r>
        <w:separator/>
      </w:r>
    </w:p>
  </w:endnote>
  <w:endnote w:type="continuationSeparator" w:id="0">
    <w:p w:rsidR="00AC2EF3" w:rsidRDefault="00AC2EF3" w:rsidP="004B0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4839876"/>
      <w:docPartObj>
        <w:docPartGallery w:val="Page Numbers (Bottom of Page)"/>
        <w:docPartUnique/>
      </w:docPartObj>
    </w:sdtPr>
    <w:sdtEndPr/>
    <w:sdtContent>
      <w:p w:rsidR="002046DF" w:rsidRDefault="002046DF" w:rsidP="002046DF">
        <w:pPr>
          <w:pStyle w:val="aa"/>
        </w:pPr>
        <w:r>
          <w:t xml:space="preserve">От Заказчика ______________ / ___________/  </w:t>
        </w:r>
        <w:r>
          <w:tab/>
        </w:r>
        <w:r>
          <w:tab/>
          <w:t xml:space="preserve">  от Поставщика______________ /_______________/</w:t>
        </w:r>
      </w:p>
      <w:p w:rsidR="002046DF" w:rsidRDefault="002046D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3DF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EF3" w:rsidRDefault="00AC2EF3" w:rsidP="004B03DF">
      <w:pPr>
        <w:spacing w:after="0" w:line="240" w:lineRule="auto"/>
      </w:pPr>
      <w:r>
        <w:separator/>
      </w:r>
    </w:p>
  </w:footnote>
  <w:footnote w:type="continuationSeparator" w:id="0">
    <w:p w:rsidR="00AC2EF3" w:rsidRDefault="00AC2EF3" w:rsidP="004B0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3DF" w:rsidRDefault="002046DF" w:rsidP="002046DF">
    <w:pPr>
      <w:pStyle w:val="a8"/>
      <w:ind w:left="5954"/>
    </w:pPr>
    <w:r>
      <w:t>Приложенеу 1 к Договору пост</w:t>
    </w:r>
    <w:r w:rsidR="005873DF">
      <w:t>а</w:t>
    </w:r>
    <w:r>
      <w:t>вки</w:t>
    </w:r>
  </w:p>
  <w:p w:rsidR="002046DF" w:rsidRDefault="002046DF" w:rsidP="002046DF">
    <w:pPr>
      <w:pStyle w:val="a8"/>
      <w:ind w:left="5954"/>
    </w:pPr>
    <w:r>
      <w:t>№_____ от «___» ____ . ____ 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04B6A"/>
    <w:multiLevelType w:val="hybridMultilevel"/>
    <w:tmpl w:val="4AAAF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F28D5"/>
    <w:multiLevelType w:val="hybridMultilevel"/>
    <w:tmpl w:val="5C14C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C3ABD"/>
    <w:multiLevelType w:val="multilevel"/>
    <w:tmpl w:val="5554CF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A0E4A24"/>
    <w:multiLevelType w:val="hybridMultilevel"/>
    <w:tmpl w:val="4AAAF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removePersonalInformation/>
  <w:removeDateAndTime/>
  <w:hideSpellingErrors/>
  <w:hideGrammaticalErrors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BPOAFBeX7zSHhlBtwKTfUgT+n4Y=" w:salt="zpeqeLParX2V7DDEnBwmZg==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344"/>
    <w:rsid w:val="000033AF"/>
    <w:rsid w:val="00005E71"/>
    <w:rsid w:val="000429B6"/>
    <w:rsid w:val="00055E69"/>
    <w:rsid w:val="00060605"/>
    <w:rsid w:val="000804DB"/>
    <w:rsid w:val="00086685"/>
    <w:rsid w:val="00111FB2"/>
    <w:rsid w:val="00115B09"/>
    <w:rsid w:val="0011698B"/>
    <w:rsid w:val="00121814"/>
    <w:rsid w:val="00123B31"/>
    <w:rsid w:val="0014541B"/>
    <w:rsid w:val="001A2683"/>
    <w:rsid w:val="001A6331"/>
    <w:rsid w:val="001E3BC5"/>
    <w:rsid w:val="002046DF"/>
    <w:rsid w:val="00287671"/>
    <w:rsid w:val="002A1655"/>
    <w:rsid w:val="002B69CC"/>
    <w:rsid w:val="002D1AEE"/>
    <w:rsid w:val="002D557E"/>
    <w:rsid w:val="00303DC0"/>
    <w:rsid w:val="003419DF"/>
    <w:rsid w:val="003623C5"/>
    <w:rsid w:val="00366327"/>
    <w:rsid w:val="003844D5"/>
    <w:rsid w:val="003D7255"/>
    <w:rsid w:val="003E1B8E"/>
    <w:rsid w:val="003F7A95"/>
    <w:rsid w:val="004A3C63"/>
    <w:rsid w:val="004B03DF"/>
    <w:rsid w:val="004C691C"/>
    <w:rsid w:val="005000F3"/>
    <w:rsid w:val="005126A7"/>
    <w:rsid w:val="0052542D"/>
    <w:rsid w:val="00531B8B"/>
    <w:rsid w:val="005873DF"/>
    <w:rsid w:val="00594B95"/>
    <w:rsid w:val="005976B3"/>
    <w:rsid w:val="00597AB9"/>
    <w:rsid w:val="005A5D32"/>
    <w:rsid w:val="005E1050"/>
    <w:rsid w:val="005E4D50"/>
    <w:rsid w:val="006019EE"/>
    <w:rsid w:val="00621B83"/>
    <w:rsid w:val="00627EAF"/>
    <w:rsid w:val="0066193F"/>
    <w:rsid w:val="006637EE"/>
    <w:rsid w:val="006873C8"/>
    <w:rsid w:val="00687F60"/>
    <w:rsid w:val="006B369C"/>
    <w:rsid w:val="006F43ED"/>
    <w:rsid w:val="006F4691"/>
    <w:rsid w:val="006F7262"/>
    <w:rsid w:val="00756221"/>
    <w:rsid w:val="00760E87"/>
    <w:rsid w:val="007632DA"/>
    <w:rsid w:val="00770489"/>
    <w:rsid w:val="007B5A68"/>
    <w:rsid w:val="007D7151"/>
    <w:rsid w:val="007E3162"/>
    <w:rsid w:val="007E6845"/>
    <w:rsid w:val="007E7882"/>
    <w:rsid w:val="00805F5B"/>
    <w:rsid w:val="008119D5"/>
    <w:rsid w:val="0087382A"/>
    <w:rsid w:val="008813D9"/>
    <w:rsid w:val="008B613F"/>
    <w:rsid w:val="008E5563"/>
    <w:rsid w:val="008F7594"/>
    <w:rsid w:val="0093055E"/>
    <w:rsid w:val="009352C7"/>
    <w:rsid w:val="0097632D"/>
    <w:rsid w:val="00984D72"/>
    <w:rsid w:val="00995E7F"/>
    <w:rsid w:val="00A23814"/>
    <w:rsid w:val="00A520C4"/>
    <w:rsid w:val="00A52B80"/>
    <w:rsid w:val="00A64CC7"/>
    <w:rsid w:val="00A84D28"/>
    <w:rsid w:val="00AC2EF3"/>
    <w:rsid w:val="00B01DB6"/>
    <w:rsid w:val="00B81C71"/>
    <w:rsid w:val="00B84F03"/>
    <w:rsid w:val="00BC452A"/>
    <w:rsid w:val="00BD063E"/>
    <w:rsid w:val="00BF150F"/>
    <w:rsid w:val="00C11965"/>
    <w:rsid w:val="00C21426"/>
    <w:rsid w:val="00C37580"/>
    <w:rsid w:val="00C52087"/>
    <w:rsid w:val="00C7572C"/>
    <w:rsid w:val="00CA6EDF"/>
    <w:rsid w:val="00CB4F2A"/>
    <w:rsid w:val="00CE0BDF"/>
    <w:rsid w:val="00D0025B"/>
    <w:rsid w:val="00D01231"/>
    <w:rsid w:val="00D07008"/>
    <w:rsid w:val="00D313D6"/>
    <w:rsid w:val="00D6372F"/>
    <w:rsid w:val="00D84080"/>
    <w:rsid w:val="00D85976"/>
    <w:rsid w:val="00DB011C"/>
    <w:rsid w:val="00DB0389"/>
    <w:rsid w:val="00DB5FDA"/>
    <w:rsid w:val="00DF1344"/>
    <w:rsid w:val="00DF3DB0"/>
    <w:rsid w:val="00E11F9B"/>
    <w:rsid w:val="00E56CC8"/>
    <w:rsid w:val="00E570A2"/>
    <w:rsid w:val="00E77896"/>
    <w:rsid w:val="00EA608B"/>
    <w:rsid w:val="00EF255E"/>
    <w:rsid w:val="00F11CF9"/>
    <w:rsid w:val="00F51F84"/>
    <w:rsid w:val="00FA7FF1"/>
    <w:rsid w:val="00FB31FC"/>
    <w:rsid w:val="00FD7C63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3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56CC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56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6CC8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11CF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B0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B03DF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B0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B03DF"/>
    <w:rPr>
      <w:rFonts w:ascii="Calibri" w:eastAsia="Calibri" w:hAnsi="Calibri" w:cs="Times New Roman"/>
    </w:rPr>
  </w:style>
  <w:style w:type="paragraph" w:styleId="ac">
    <w:name w:val="No Spacing"/>
    <w:uiPriority w:val="1"/>
    <w:qFormat/>
    <w:rsid w:val="00C52087"/>
    <w:pPr>
      <w:spacing w:after="0" w:line="240" w:lineRule="auto"/>
    </w:pPr>
  </w:style>
  <w:style w:type="table" w:customStyle="1" w:styleId="2">
    <w:name w:val="Сетка таблицы2"/>
    <w:basedOn w:val="a1"/>
    <w:next w:val="a3"/>
    <w:uiPriority w:val="59"/>
    <w:rsid w:val="00115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384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DF3D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2A165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spec-itemname-inner">
    <w:name w:val="product-spec-item__name-inner"/>
    <w:basedOn w:val="a0"/>
    <w:rsid w:val="00D07008"/>
  </w:style>
  <w:style w:type="character" w:customStyle="1" w:styleId="product-spec-itemvalue-inner">
    <w:name w:val="product-spec-item__value-inner"/>
    <w:basedOn w:val="a0"/>
    <w:rsid w:val="00D070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3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56CC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56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6CC8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11CF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B0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B03DF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B0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B03DF"/>
    <w:rPr>
      <w:rFonts w:ascii="Calibri" w:eastAsia="Calibri" w:hAnsi="Calibri" w:cs="Times New Roman"/>
    </w:rPr>
  </w:style>
  <w:style w:type="paragraph" w:styleId="ac">
    <w:name w:val="No Spacing"/>
    <w:uiPriority w:val="1"/>
    <w:qFormat/>
    <w:rsid w:val="00C52087"/>
    <w:pPr>
      <w:spacing w:after="0" w:line="240" w:lineRule="auto"/>
    </w:pPr>
  </w:style>
  <w:style w:type="table" w:customStyle="1" w:styleId="2">
    <w:name w:val="Сетка таблицы2"/>
    <w:basedOn w:val="a1"/>
    <w:next w:val="a3"/>
    <w:uiPriority w:val="59"/>
    <w:rsid w:val="00115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384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DF3D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2A165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spec-itemname-inner">
    <w:name w:val="product-spec-item__name-inner"/>
    <w:basedOn w:val="a0"/>
    <w:rsid w:val="00D07008"/>
  </w:style>
  <w:style w:type="character" w:customStyle="1" w:styleId="product-spec-itemvalue-inner">
    <w:name w:val="product-spec-item__value-inner"/>
    <w:basedOn w:val="a0"/>
    <w:rsid w:val="00D07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7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96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1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86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88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66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83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8" w:color="CCCCCC"/>
                                <w:right w:val="none" w:sz="0" w:space="0" w:color="auto"/>
                              </w:divBdr>
                              <w:divsChild>
                                <w:div w:id="112762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11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7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3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6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62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6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7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37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4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7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7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86EC-4204-4526-B7E9-95A9D37B656C}">
  <ds:schemaRefs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DE3D982-7B70-4186-B454-03246869CA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DF9D06-9AA2-469C-8CD3-4404F4BC21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6187C8F-24F3-4035-A38B-0996EF814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1178</Words>
  <Characters>6717</Characters>
  <Application>Microsoft Office Word</Application>
  <DocSecurity>8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2015-06-30T12:15:00Z</dcterms:created>
  <dcterms:modified xsi:type="dcterms:W3CDTF">2015-07-21T13:15:00Z</dcterms:modified>
</cp:coreProperties>
</file>