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DBF" w:rsidRPr="006C0EA7" w:rsidRDefault="00556DBF" w:rsidP="00556DBF">
      <w:pPr>
        <w:spacing w:line="240" w:lineRule="auto"/>
        <w:ind w:firstLine="0"/>
        <w:rPr>
          <w:sz w:val="24"/>
          <w:szCs w:val="24"/>
        </w:rPr>
      </w:pPr>
      <w:bookmarkStart w:id="0" w:name="_Toc517582288"/>
      <w:bookmarkStart w:id="1" w:name="_Toc517582612"/>
      <w:bookmarkStart w:id="2" w:name="_Toc25949441"/>
      <w:bookmarkStart w:id="3" w:name="_Toc26741836"/>
    </w:p>
    <w:p w:rsidR="006C0EA7" w:rsidRPr="00D075CC" w:rsidRDefault="006C0EA7" w:rsidP="00556DBF">
      <w:pPr>
        <w:spacing w:line="240" w:lineRule="auto"/>
        <w:ind w:firstLine="0"/>
        <w:rPr>
          <w:sz w:val="24"/>
          <w:szCs w:val="24"/>
        </w:rPr>
      </w:pPr>
    </w:p>
    <w:p w:rsidR="006C0EA7" w:rsidRPr="00D075CC" w:rsidRDefault="006C0EA7" w:rsidP="00556DBF">
      <w:pPr>
        <w:spacing w:line="240" w:lineRule="auto"/>
        <w:ind w:firstLine="0"/>
        <w:rPr>
          <w:sz w:val="24"/>
          <w:szCs w:val="24"/>
        </w:rPr>
      </w:pPr>
    </w:p>
    <w:p w:rsidR="006C0EA7" w:rsidRPr="00D075CC" w:rsidRDefault="006C0EA7" w:rsidP="00556DBF">
      <w:pPr>
        <w:spacing w:line="240" w:lineRule="auto"/>
        <w:ind w:firstLine="0"/>
        <w:rPr>
          <w:sz w:val="24"/>
          <w:szCs w:val="24"/>
        </w:rPr>
      </w:pPr>
    </w:p>
    <w:p w:rsidR="006C0EA7" w:rsidRPr="006C0EA7" w:rsidRDefault="006C0EA7" w:rsidP="00556DBF">
      <w:pPr>
        <w:spacing w:line="240" w:lineRule="auto"/>
        <w:ind w:firstLine="0"/>
        <w:rPr>
          <w:sz w:val="24"/>
          <w:szCs w:val="24"/>
        </w:rPr>
      </w:pPr>
    </w:p>
    <w:p w:rsidR="006C0EA7" w:rsidRPr="006C0EA7" w:rsidRDefault="006C0EA7" w:rsidP="00556DBF">
      <w:pPr>
        <w:spacing w:line="240" w:lineRule="auto"/>
        <w:ind w:firstLine="0"/>
        <w:rPr>
          <w:sz w:val="24"/>
          <w:szCs w:val="24"/>
        </w:rPr>
      </w:pPr>
    </w:p>
    <w:bookmarkEnd w:id="0"/>
    <w:bookmarkEnd w:id="1"/>
    <w:p w:rsidR="002302A3" w:rsidRDefault="00ED29E4" w:rsidP="00ED29E4">
      <w:pPr>
        <w:spacing w:line="240" w:lineRule="auto"/>
        <w:ind w:right="24" w:firstLine="0"/>
        <w:jc w:val="center"/>
        <w:rPr>
          <w:caps/>
          <w:sz w:val="24"/>
          <w:szCs w:val="24"/>
        </w:rPr>
      </w:pPr>
      <w:r w:rsidRPr="004C7BFB">
        <w:rPr>
          <w:b/>
          <w:sz w:val="32"/>
          <w:szCs w:val="32"/>
        </w:rPr>
        <w:t xml:space="preserve">Руководство по экспертной оценке </w:t>
      </w:r>
      <w:r>
        <w:rPr>
          <w:b/>
          <w:sz w:val="32"/>
          <w:szCs w:val="32"/>
        </w:rPr>
        <w:t>Заявок участников</w:t>
      </w:r>
    </w:p>
    <w:p w:rsidR="00A02E1F" w:rsidRPr="00D549AC" w:rsidRDefault="00A02E1F" w:rsidP="00A02E1F">
      <w:pPr>
        <w:jc w:val="center"/>
        <w:rPr>
          <w:i/>
        </w:rPr>
      </w:pPr>
    </w:p>
    <w:p w:rsidR="0038160D" w:rsidRPr="00D549AC" w:rsidRDefault="0038160D" w:rsidP="00A02E1F">
      <w:pPr>
        <w:jc w:val="center"/>
        <w:rPr>
          <w:i/>
        </w:rPr>
      </w:pPr>
    </w:p>
    <w:p w:rsidR="0038160D" w:rsidRPr="00D549AC" w:rsidRDefault="0038160D" w:rsidP="00A02E1F">
      <w:pPr>
        <w:jc w:val="center"/>
        <w:rPr>
          <w:i/>
        </w:rPr>
      </w:pPr>
    </w:p>
    <w:p w:rsidR="0038160D" w:rsidRPr="00D549AC" w:rsidRDefault="0038160D" w:rsidP="00A02E1F">
      <w:pPr>
        <w:jc w:val="center"/>
        <w:rPr>
          <w:i/>
        </w:rPr>
      </w:pPr>
    </w:p>
    <w:p w:rsidR="007D57B6" w:rsidRDefault="007D57B6" w:rsidP="009D5E78">
      <w:pPr>
        <w:spacing w:line="240" w:lineRule="auto"/>
        <w:ind w:right="24" w:firstLine="0"/>
        <w:rPr>
          <w:caps/>
          <w:sz w:val="24"/>
          <w:szCs w:val="24"/>
        </w:rPr>
      </w:pPr>
      <w:r>
        <w:rPr>
          <w:caps/>
          <w:sz w:val="24"/>
          <w:szCs w:val="24"/>
        </w:rPr>
        <w:t>.</w:t>
      </w:r>
    </w:p>
    <w:p w:rsidR="004C7BFB" w:rsidRDefault="004C7BFB" w:rsidP="009D5E78">
      <w:pPr>
        <w:spacing w:line="240" w:lineRule="auto"/>
        <w:ind w:right="24" w:firstLine="0"/>
        <w:rPr>
          <w:caps/>
          <w:sz w:val="24"/>
          <w:szCs w:val="24"/>
        </w:rPr>
      </w:pPr>
    </w:p>
    <w:p w:rsidR="004C7BFB" w:rsidRDefault="004C7BFB" w:rsidP="009D5E78">
      <w:pPr>
        <w:spacing w:line="240" w:lineRule="auto"/>
        <w:ind w:right="24" w:firstLine="0"/>
        <w:rPr>
          <w:caps/>
          <w:sz w:val="24"/>
          <w:szCs w:val="24"/>
        </w:rPr>
      </w:pPr>
    </w:p>
    <w:p w:rsidR="004C7BFB" w:rsidRDefault="004C7BFB" w:rsidP="009D5E78">
      <w:pPr>
        <w:spacing w:line="240" w:lineRule="auto"/>
        <w:ind w:right="24" w:firstLine="0"/>
        <w:rPr>
          <w:caps/>
          <w:sz w:val="24"/>
          <w:szCs w:val="24"/>
        </w:rPr>
      </w:pPr>
    </w:p>
    <w:p w:rsidR="004C7BFB" w:rsidRDefault="004C7BFB" w:rsidP="009D5E78">
      <w:pPr>
        <w:spacing w:line="240" w:lineRule="auto"/>
        <w:ind w:right="24" w:firstLine="0"/>
        <w:rPr>
          <w:caps/>
          <w:sz w:val="24"/>
          <w:szCs w:val="24"/>
        </w:rPr>
      </w:pPr>
    </w:p>
    <w:p w:rsidR="00D26144" w:rsidRDefault="00D26144" w:rsidP="009D5E78">
      <w:pPr>
        <w:spacing w:line="240" w:lineRule="auto"/>
        <w:ind w:right="24" w:firstLine="0"/>
        <w:rPr>
          <w:caps/>
          <w:sz w:val="24"/>
          <w:szCs w:val="24"/>
        </w:rPr>
      </w:pPr>
    </w:p>
    <w:p w:rsidR="00D26144" w:rsidRDefault="00D26144" w:rsidP="009D5E78">
      <w:pPr>
        <w:spacing w:line="240" w:lineRule="auto"/>
        <w:ind w:right="24" w:firstLine="0"/>
        <w:rPr>
          <w:caps/>
          <w:sz w:val="24"/>
          <w:szCs w:val="24"/>
        </w:rPr>
      </w:pPr>
    </w:p>
    <w:p w:rsidR="00D26144" w:rsidRDefault="00D26144" w:rsidP="009D5E78">
      <w:pPr>
        <w:spacing w:line="240" w:lineRule="auto"/>
        <w:ind w:right="24" w:firstLine="0"/>
        <w:rPr>
          <w:caps/>
          <w:sz w:val="24"/>
          <w:szCs w:val="24"/>
        </w:rPr>
      </w:pPr>
    </w:p>
    <w:p w:rsidR="00D26144" w:rsidRDefault="00D26144" w:rsidP="009D5E78">
      <w:pPr>
        <w:spacing w:line="240" w:lineRule="auto"/>
        <w:ind w:right="24" w:firstLine="0"/>
        <w:rPr>
          <w:caps/>
          <w:sz w:val="24"/>
          <w:szCs w:val="24"/>
        </w:rPr>
      </w:pPr>
    </w:p>
    <w:p w:rsidR="00D26144" w:rsidRDefault="00D26144" w:rsidP="009D5E78">
      <w:pPr>
        <w:spacing w:line="240" w:lineRule="auto"/>
        <w:ind w:right="24" w:firstLine="0"/>
        <w:rPr>
          <w:caps/>
          <w:sz w:val="24"/>
          <w:szCs w:val="24"/>
        </w:rPr>
      </w:pPr>
    </w:p>
    <w:p w:rsidR="00D26144" w:rsidRDefault="00D26144" w:rsidP="009D5E78">
      <w:pPr>
        <w:spacing w:line="240" w:lineRule="auto"/>
        <w:ind w:right="24" w:firstLine="0"/>
        <w:rPr>
          <w:caps/>
          <w:sz w:val="24"/>
          <w:szCs w:val="24"/>
        </w:rPr>
      </w:pPr>
    </w:p>
    <w:p w:rsidR="00F55C97" w:rsidRDefault="00F55C97" w:rsidP="00F9709B">
      <w:pPr>
        <w:spacing w:line="240" w:lineRule="auto"/>
        <w:ind w:firstLine="0"/>
        <w:rPr>
          <w:caps/>
          <w:sz w:val="24"/>
          <w:szCs w:val="24"/>
        </w:rPr>
      </w:pPr>
    </w:p>
    <w:p w:rsidR="00F9709B" w:rsidRDefault="00F9709B" w:rsidP="00F9709B">
      <w:pPr>
        <w:spacing w:line="240" w:lineRule="auto"/>
        <w:ind w:firstLine="0"/>
        <w:rPr>
          <w:sz w:val="24"/>
          <w:szCs w:val="24"/>
        </w:rPr>
      </w:pPr>
    </w:p>
    <w:p w:rsidR="00F55C97" w:rsidRPr="0094353B" w:rsidRDefault="00F55C97" w:rsidP="0074492C">
      <w:pPr>
        <w:spacing w:line="240" w:lineRule="auto"/>
        <w:rPr>
          <w:sz w:val="24"/>
          <w:szCs w:val="24"/>
        </w:rPr>
      </w:pPr>
    </w:p>
    <w:bookmarkEnd w:id="2"/>
    <w:bookmarkEnd w:id="3"/>
    <w:p w:rsidR="00795E4F" w:rsidRDefault="00795E4F" w:rsidP="00940B07">
      <w:pPr>
        <w:spacing w:line="240" w:lineRule="auto"/>
        <w:ind w:firstLine="0"/>
        <w:jc w:val="center"/>
        <w:rPr>
          <w:sz w:val="24"/>
          <w:szCs w:val="24"/>
        </w:rPr>
      </w:pPr>
    </w:p>
    <w:p w:rsidR="00ED29E4" w:rsidRDefault="00ED29E4" w:rsidP="00940B07">
      <w:pPr>
        <w:spacing w:line="240" w:lineRule="auto"/>
        <w:ind w:firstLine="0"/>
        <w:jc w:val="center"/>
        <w:rPr>
          <w:sz w:val="24"/>
          <w:szCs w:val="24"/>
        </w:rPr>
      </w:pPr>
    </w:p>
    <w:p w:rsidR="00ED29E4" w:rsidRDefault="00ED29E4" w:rsidP="00940B07">
      <w:pPr>
        <w:spacing w:line="240" w:lineRule="auto"/>
        <w:ind w:firstLine="0"/>
        <w:jc w:val="center"/>
        <w:rPr>
          <w:sz w:val="24"/>
          <w:szCs w:val="24"/>
        </w:rPr>
      </w:pPr>
    </w:p>
    <w:p w:rsidR="00ED29E4" w:rsidRDefault="00ED29E4" w:rsidP="00940B07">
      <w:pPr>
        <w:spacing w:line="240" w:lineRule="auto"/>
        <w:ind w:firstLine="0"/>
        <w:jc w:val="center"/>
        <w:rPr>
          <w:sz w:val="24"/>
          <w:szCs w:val="24"/>
        </w:rPr>
      </w:pPr>
    </w:p>
    <w:p w:rsidR="00ED29E4" w:rsidRDefault="00ED29E4" w:rsidP="00940B07">
      <w:pPr>
        <w:spacing w:line="240" w:lineRule="auto"/>
        <w:ind w:firstLine="0"/>
        <w:jc w:val="center"/>
        <w:rPr>
          <w:sz w:val="24"/>
          <w:szCs w:val="24"/>
        </w:rPr>
      </w:pPr>
    </w:p>
    <w:p w:rsidR="00ED29E4" w:rsidRDefault="00ED29E4" w:rsidP="00940B07">
      <w:pPr>
        <w:spacing w:line="240" w:lineRule="auto"/>
        <w:ind w:firstLine="0"/>
        <w:jc w:val="center"/>
        <w:rPr>
          <w:sz w:val="24"/>
          <w:szCs w:val="24"/>
        </w:rPr>
      </w:pPr>
    </w:p>
    <w:p w:rsidR="00ED29E4" w:rsidRDefault="00ED29E4" w:rsidP="00940B07">
      <w:pPr>
        <w:spacing w:line="240" w:lineRule="auto"/>
        <w:ind w:firstLine="0"/>
        <w:jc w:val="center"/>
        <w:rPr>
          <w:sz w:val="24"/>
          <w:szCs w:val="24"/>
        </w:rPr>
      </w:pPr>
    </w:p>
    <w:p w:rsidR="00ED29E4" w:rsidRDefault="00ED29E4" w:rsidP="00940B07">
      <w:pPr>
        <w:spacing w:line="240" w:lineRule="auto"/>
        <w:ind w:firstLine="0"/>
        <w:jc w:val="center"/>
        <w:rPr>
          <w:sz w:val="24"/>
          <w:szCs w:val="24"/>
        </w:rPr>
      </w:pPr>
    </w:p>
    <w:p w:rsidR="00ED29E4" w:rsidRDefault="00ED29E4" w:rsidP="00940B07">
      <w:pPr>
        <w:spacing w:line="240" w:lineRule="auto"/>
        <w:ind w:firstLine="0"/>
        <w:jc w:val="center"/>
        <w:rPr>
          <w:sz w:val="24"/>
          <w:szCs w:val="24"/>
        </w:rPr>
      </w:pPr>
    </w:p>
    <w:p w:rsidR="00ED29E4" w:rsidRDefault="00ED29E4" w:rsidP="00940B07">
      <w:pPr>
        <w:spacing w:line="240" w:lineRule="auto"/>
        <w:ind w:firstLine="0"/>
        <w:jc w:val="center"/>
        <w:rPr>
          <w:sz w:val="24"/>
          <w:szCs w:val="24"/>
        </w:rPr>
      </w:pPr>
    </w:p>
    <w:p w:rsidR="00ED29E4" w:rsidRDefault="00ED29E4" w:rsidP="00940B07">
      <w:pPr>
        <w:spacing w:line="240" w:lineRule="auto"/>
        <w:ind w:firstLine="0"/>
        <w:jc w:val="center"/>
        <w:rPr>
          <w:sz w:val="24"/>
          <w:szCs w:val="24"/>
        </w:rPr>
      </w:pPr>
    </w:p>
    <w:p w:rsidR="00ED29E4" w:rsidRDefault="00ED29E4" w:rsidP="00940B07">
      <w:pPr>
        <w:spacing w:line="240" w:lineRule="auto"/>
        <w:ind w:firstLine="0"/>
        <w:jc w:val="center"/>
        <w:rPr>
          <w:sz w:val="24"/>
          <w:szCs w:val="24"/>
        </w:rPr>
      </w:pPr>
    </w:p>
    <w:p w:rsidR="00ED29E4" w:rsidRDefault="00ED29E4" w:rsidP="00940B07">
      <w:pPr>
        <w:spacing w:line="240" w:lineRule="auto"/>
        <w:ind w:firstLine="0"/>
        <w:jc w:val="center"/>
        <w:rPr>
          <w:sz w:val="24"/>
          <w:szCs w:val="24"/>
        </w:rPr>
      </w:pPr>
    </w:p>
    <w:p w:rsidR="00ED29E4" w:rsidRDefault="00ED29E4" w:rsidP="00940B07">
      <w:pPr>
        <w:spacing w:line="240" w:lineRule="auto"/>
        <w:ind w:firstLine="0"/>
        <w:jc w:val="center"/>
        <w:rPr>
          <w:sz w:val="24"/>
          <w:szCs w:val="24"/>
        </w:rPr>
      </w:pPr>
    </w:p>
    <w:p w:rsidR="00ED29E4" w:rsidRDefault="00ED29E4" w:rsidP="00940B07">
      <w:pPr>
        <w:spacing w:line="240" w:lineRule="auto"/>
        <w:ind w:firstLine="0"/>
        <w:jc w:val="center"/>
        <w:rPr>
          <w:sz w:val="24"/>
          <w:szCs w:val="24"/>
        </w:rPr>
      </w:pPr>
    </w:p>
    <w:p w:rsidR="00ED29E4" w:rsidRDefault="00ED29E4" w:rsidP="00940B07">
      <w:pPr>
        <w:spacing w:line="240" w:lineRule="auto"/>
        <w:ind w:firstLine="0"/>
        <w:jc w:val="center"/>
        <w:rPr>
          <w:sz w:val="24"/>
          <w:szCs w:val="24"/>
        </w:rPr>
      </w:pPr>
    </w:p>
    <w:p w:rsidR="00ED29E4" w:rsidRDefault="00ED29E4" w:rsidP="00940B07">
      <w:pPr>
        <w:spacing w:line="240" w:lineRule="auto"/>
        <w:ind w:firstLine="0"/>
        <w:jc w:val="center"/>
        <w:rPr>
          <w:sz w:val="24"/>
          <w:szCs w:val="24"/>
        </w:rPr>
      </w:pPr>
    </w:p>
    <w:p w:rsidR="00ED29E4" w:rsidRDefault="00ED29E4" w:rsidP="00940B07">
      <w:pPr>
        <w:spacing w:line="240" w:lineRule="auto"/>
        <w:ind w:firstLine="0"/>
        <w:jc w:val="center"/>
        <w:rPr>
          <w:sz w:val="24"/>
          <w:szCs w:val="24"/>
        </w:rPr>
      </w:pPr>
    </w:p>
    <w:p w:rsidR="00ED29E4" w:rsidRPr="00540562" w:rsidRDefault="00ED29E4" w:rsidP="00940B07">
      <w:pPr>
        <w:spacing w:line="240" w:lineRule="auto"/>
        <w:ind w:firstLine="0"/>
        <w:jc w:val="center"/>
        <w:rPr>
          <w:sz w:val="24"/>
          <w:szCs w:val="24"/>
        </w:rPr>
      </w:pPr>
    </w:p>
    <w:p w:rsidR="00EC34D6" w:rsidRPr="00540562" w:rsidRDefault="00EC34D6" w:rsidP="00940B07">
      <w:pPr>
        <w:spacing w:line="240" w:lineRule="auto"/>
        <w:ind w:firstLine="0"/>
        <w:jc w:val="center"/>
        <w:rPr>
          <w:sz w:val="24"/>
          <w:szCs w:val="24"/>
        </w:rPr>
      </w:pPr>
    </w:p>
    <w:p w:rsidR="00EC34D6" w:rsidRPr="00540562" w:rsidRDefault="00EC34D6" w:rsidP="00940B07">
      <w:pPr>
        <w:spacing w:line="240" w:lineRule="auto"/>
        <w:ind w:firstLine="0"/>
        <w:jc w:val="center"/>
        <w:rPr>
          <w:sz w:val="24"/>
          <w:szCs w:val="24"/>
        </w:rPr>
      </w:pPr>
    </w:p>
    <w:p w:rsidR="00940B07" w:rsidRPr="0094353B" w:rsidRDefault="00940B07" w:rsidP="001B1A78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94353B">
        <w:rPr>
          <w:b/>
          <w:sz w:val="24"/>
          <w:szCs w:val="24"/>
        </w:rPr>
        <w:t>Москва</w:t>
      </w:r>
    </w:p>
    <w:p w:rsidR="002E6A52" w:rsidRDefault="00940B07" w:rsidP="00777B57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94353B">
        <w:rPr>
          <w:b/>
          <w:sz w:val="24"/>
          <w:szCs w:val="24"/>
        </w:rPr>
        <w:t>20</w:t>
      </w:r>
      <w:r w:rsidR="00490587">
        <w:rPr>
          <w:b/>
          <w:sz w:val="24"/>
          <w:szCs w:val="24"/>
        </w:rPr>
        <w:t>1</w:t>
      </w:r>
      <w:r w:rsidR="00D549AC">
        <w:rPr>
          <w:b/>
          <w:sz w:val="24"/>
          <w:szCs w:val="24"/>
          <w:lang w:val="en-US"/>
        </w:rPr>
        <w:t>6</w:t>
      </w:r>
      <w:bookmarkStart w:id="4" w:name="_GoBack"/>
      <w:bookmarkEnd w:id="4"/>
      <w:r w:rsidRPr="0094353B">
        <w:rPr>
          <w:b/>
          <w:sz w:val="24"/>
          <w:szCs w:val="24"/>
        </w:rPr>
        <w:t xml:space="preserve"> г.</w:t>
      </w:r>
    </w:p>
    <w:p w:rsidR="00F55C97" w:rsidRDefault="00ED29E4" w:rsidP="00ED29E4">
      <w:pPr>
        <w:spacing w:line="240" w:lineRule="auto"/>
        <w:ind w:firstLine="709"/>
        <w:rPr>
          <w:b/>
          <w:sz w:val="24"/>
          <w:szCs w:val="24"/>
        </w:rPr>
      </w:pPr>
      <w:r w:rsidRPr="00B32644">
        <w:rPr>
          <w:rStyle w:val="FontStyle128"/>
          <w:sz w:val="24"/>
          <w:szCs w:val="24"/>
        </w:rPr>
        <w:lastRenderedPageBreak/>
        <w:t xml:space="preserve">Следующие условия проведения </w:t>
      </w:r>
      <w:r>
        <w:rPr>
          <w:rStyle w:val="FontStyle128"/>
          <w:sz w:val="24"/>
          <w:szCs w:val="24"/>
        </w:rPr>
        <w:t>закупочной процедуры</w:t>
      </w:r>
      <w:r w:rsidRPr="00B32644">
        <w:rPr>
          <w:rStyle w:val="FontStyle128"/>
          <w:sz w:val="24"/>
          <w:szCs w:val="24"/>
        </w:rPr>
        <w:t xml:space="preserve"> являются неотъемлемой частью настоящей </w:t>
      </w:r>
      <w:r>
        <w:rPr>
          <w:rStyle w:val="FontStyle128"/>
          <w:sz w:val="24"/>
          <w:szCs w:val="24"/>
        </w:rPr>
        <w:t xml:space="preserve">закупочной </w:t>
      </w:r>
      <w:r w:rsidRPr="00B32644">
        <w:rPr>
          <w:rStyle w:val="FontStyle128"/>
          <w:sz w:val="24"/>
          <w:szCs w:val="24"/>
        </w:rPr>
        <w:t xml:space="preserve">документации, уточняют и дополняют положения </w:t>
      </w:r>
      <w:r w:rsidR="0038160D">
        <w:rPr>
          <w:rStyle w:val="FontStyle128"/>
          <w:sz w:val="24"/>
          <w:szCs w:val="24"/>
        </w:rPr>
        <w:t xml:space="preserve">других </w:t>
      </w:r>
      <w:r w:rsidRPr="00B32644">
        <w:rPr>
          <w:rStyle w:val="FontStyle128"/>
          <w:sz w:val="24"/>
          <w:szCs w:val="24"/>
        </w:rPr>
        <w:t xml:space="preserve">разделов </w:t>
      </w:r>
      <w:r>
        <w:rPr>
          <w:rStyle w:val="FontStyle128"/>
          <w:sz w:val="24"/>
          <w:szCs w:val="24"/>
        </w:rPr>
        <w:t xml:space="preserve">закупочной </w:t>
      </w:r>
      <w:r w:rsidRPr="00B32644">
        <w:rPr>
          <w:rStyle w:val="FontStyle128"/>
          <w:sz w:val="24"/>
          <w:szCs w:val="24"/>
        </w:rPr>
        <w:t xml:space="preserve"> документации.</w:t>
      </w:r>
    </w:p>
    <w:p w:rsidR="00DB4FDD" w:rsidRPr="009075C6" w:rsidRDefault="00DB4FDD" w:rsidP="00DB4FDD">
      <w:pPr>
        <w:pStyle w:val="10"/>
        <w:keepNext w:val="0"/>
        <w:keepLines w:val="0"/>
        <w:pageBreakBefore w:val="0"/>
        <w:widowControl w:val="0"/>
        <w:numPr>
          <w:ilvl w:val="0"/>
          <w:numId w:val="21"/>
        </w:numPr>
        <w:tabs>
          <w:tab w:val="clear" w:pos="432"/>
        </w:tabs>
        <w:suppressAutoHyphens w:val="0"/>
        <w:spacing w:before="240" w:after="60"/>
        <w:ind w:left="0" w:firstLine="709"/>
        <w:rPr>
          <w:rFonts w:ascii="Times New Roman" w:hAnsi="Times New Roman"/>
          <w:sz w:val="24"/>
          <w:szCs w:val="24"/>
        </w:rPr>
      </w:pPr>
      <w:bookmarkStart w:id="5" w:name="_Toc297628859"/>
      <w:r w:rsidRPr="009075C6">
        <w:rPr>
          <w:rFonts w:ascii="Times New Roman" w:hAnsi="Times New Roman"/>
          <w:sz w:val="24"/>
          <w:szCs w:val="24"/>
        </w:rPr>
        <w:t>Термины и определения</w:t>
      </w:r>
      <w:bookmarkEnd w:id="5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24"/>
        <w:gridCol w:w="6536"/>
      </w:tblGrid>
      <w:tr w:rsidR="00DB4FDD" w:rsidRPr="009075C6" w:rsidTr="00DB4FDD">
        <w:tc>
          <w:tcPr>
            <w:tcW w:w="2824" w:type="dxa"/>
            <w:shd w:val="clear" w:color="auto" w:fill="CCCCCC"/>
          </w:tcPr>
          <w:p w:rsidR="00DB4FDD" w:rsidRPr="009075C6" w:rsidRDefault="00DB4FDD" w:rsidP="00DB4FDD">
            <w:pPr>
              <w:pStyle w:val="21"/>
              <w:keepNext w:val="0"/>
              <w:widowControl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9075C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Термин / сокращение</w:t>
            </w:r>
          </w:p>
        </w:tc>
        <w:tc>
          <w:tcPr>
            <w:tcW w:w="6536" w:type="dxa"/>
            <w:shd w:val="clear" w:color="auto" w:fill="CCCCCC"/>
          </w:tcPr>
          <w:p w:rsidR="00DB4FDD" w:rsidRPr="009075C6" w:rsidRDefault="00DB4FDD" w:rsidP="00DB4FDD">
            <w:pPr>
              <w:pStyle w:val="21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9075C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Определение / толкование</w:t>
            </w:r>
          </w:p>
        </w:tc>
      </w:tr>
      <w:tr w:rsidR="00DB4FDD" w:rsidRPr="009075C6" w:rsidTr="00DB4FDD">
        <w:tc>
          <w:tcPr>
            <w:tcW w:w="2824" w:type="dxa"/>
          </w:tcPr>
          <w:p w:rsidR="00DB4FDD" w:rsidRPr="009075C6" w:rsidRDefault="00DB4FDD" w:rsidP="00DB4FDD">
            <w:pPr>
              <w:pStyle w:val="2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Общество</w:t>
            </w:r>
            <w:r w:rsidR="007864D5">
              <w:rPr>
                <w:rFonts w:ascii="Times New Roman" w:hAnsi="Times New Roman"/>
                <w:sz w:val="24"/>
                <w:szCs w:val="24"/>
                <w:lang w:val="ru-RU"/>
              </w:rPr>
              <w:t>, СЗО, организатор закупки</w:t>
            </w:r>
          </w:p>
        </w:tc>
        <w:tc>
          <w:tcPr>
            <w:tcW w:w="6536" w:type="dxa"/>
          </w:tcPr>
          <w:p w:rsidR="00DB4FDD" w:rsidRPr="009075C6" w:rsidRDefault="001C058B" w:rsidP="0038160D">
            <w:pPr>
              <w:pStyle w:val="21"/>
              <w:numPr>
                <w:ilvl w:val="0"/>
                <w:numId w:val="0"/>
              </w:numPr>
              <w:spacing w:before="0" w:after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</w:t>
            </w:r>
            <w:r w:rsidR="0038160D">
              <w:rPr>
                <w:rFonts w:ascii="Times New Roman" w:hAnsi="Times New Roman"/>
                <w:sz w:val="24"/>
                <w:szCs w:val="24"/>
                <w:lang w:val="ru-RU"/>
              </w:rPr>
              <w:t>нтер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РАО </w:t>
            </w:r>
            <w:r w:rsidRPr="001C058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Центр управления закупками</w:t>
            </w:r>
            <w:r w:rsidR="00DB4FDD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</w:tr>
      <w:tr w:rsidR="00DB4FDD" w:rsidRPr="009075C6" w:rsidTr="00DB4FDD">
        <w:tc>
          <w:tcPr>
            <w:tcW w:w="2824" w:type="dxa"/>
          </w:tcPr>
          <w:p w:rsidR="00DB4FDD" w:rsidRPr="009075C6" w:rsidRDefault="007864D5" w:rsidP="00DB4FDD">
            <w:pPr>
              <w:pStyle w:val="2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075C6">
              <w:rPr>
                <w:rFonts w:ascii="Times New Roman" w:hAnsi="Times New Roman"/>
                <w:sz w:val="24"/>
                <w:szCs w:val="24"/>
                <w:lang w:val="ru-RU"/>
              </w:rPr>
              <w:t>Закупочная документация</w:t>
            </w:r>
          </w:p>
        </w:tc>
        <w:tc>
          <w:tcPr>
            <w:tcW w:w="6536" w:type="dxa"/>
          </w:tcPr>
          <w:p w:rsidR="00DB4FDD" w:rsidRPr="009075C6" w:rsidRDefault="007864D5" w:rsidP="007864D5">
            <w:pPr>
              <w:pStyle w:val="21"/>
              <w:numPr>
                <w:ilvl w:val="0"/>
                <w:numId w:val="0"/>
              </w:numPr>
              <w:spacing w:before="0" w:after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Комплект документов, содержащий всю необходимую и достаточную информацию о предмете закупки и условиях ее проведения</w:t>
            </w:r>
          </w:p>
        </w:tc>
      </w:tr>
      <w:tr w:rsidR="00DB4FDD" w:rsidRPr="009075C6" w:rsidTr="00DB4FDD">
        <w:tc>
          <w:tcPr>
            <w:tcW w:w="2824" w:type="dxa"/>
          </w:tcPr>
          <w:p w:rsidR="00DB4FDD" w:rsidRPr="009075C6" w:rsidRDefault="00DB4FDD" w:rsidP="00DB4FDD">
            <w:pPr>
              <w:pStyle w:val="2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075C6">
              <w:rPr>
                <w:rFonts w:ascii="Times New Roman" w:hAnsi="Times New Roman"/>
                <w:sz w:val="24"/>
                <w:szCs w:val="24"/>
                <w:lang w:val="ru-RU"/>
              </w:rPr>
              <w:t>ЭГ</w:t>
            </w:r>
          </w:p>
        </w:tc>
        <w:tc>
          <w:tcPr>
            <w:tcW w:w="6536" w:type="dxa"/>
          </w:tcPr>
          <w:p w:rsidR="00DB4FDD" w:rsidRPr="009075C6" w:rsidRDefault="00DB4FDD" w:rsidP="00DB4FDD">
            <w:pPr>
              <w:pStyle w:val="21"/>
              <w:numPr>
                <w:ilvl w:val="0"/>
                <w:numId w:val="0"/>
              </w:numPr>
              <w:spacing w:before="0" w:after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075C6">
              <w:rPr>
                <w:rFonts w:ascii="Times New Roman" w:hAnsi="Times New Roman"/>
                <w:sz w:val="24"/>
                <w:szCs w:val="24"/>
                <w:lang w:val="ru-RU"/>
              </w:rPr>
              <w:t>Экспертная группа</w:t>
            </w:r>
          </w:p>
        </w:tc>
      </w:tr>
      <w:tr w:rsidR="007864D5" w:rsidRPr="009075C6" w:rsidTr="00DB4FDD">
        <w:tc>
          <w:tcPr>
            <w:tcW w:w="2824" w:type="dxa"/>
          </w:tcPr>
          <w:p w:rsidR="007864D5" w:rsidRPr="007864D5" w:rsidRDefault="007864D5" w:rsidP="007864D5">
            <w:pPr>
              <w:pStyle w:val="2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Заявка</w:t>
            </w:r>
          </w:p>
        </w:tc>
        <w:tc>
          <w:tcPr>
            <w:tcW w:w="6536" w:type="dxa"/>
          </w:tcPr>
          <w:p w:rsidR="007864D5" w:rsidRPr="009075C6" w:rsidRDefault="007864D5" w:rsidP="007864D5">
            <w:pPr>
              <w:pStyle w:val="21"/>
              <w:numPr>
                <w:ilvl w:val="0"/>
                <w:numId w:val="0"/>
              </w:numPr>
              <w:spacing w:before="0" w:after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Комплект документов, содержащий предложение участника, направленное организатору закупки с намерением принять участие в процедурах и впоследствии заключить договор на поставку продукции на условиях, определенных закупочной документацией</w:t>
            </w:r>
          </w:p>
        </w:tc>
      </w:tr>
    </w:tbl>
    <w:p w:rsidR="00DB4FDD" w:rsidRPr="009075C6" w:rsidRDefault="00DB4FDD" w:rsidP="00DB4FDD">
      <w:pPr>
        <w:pStyle w:val="10"/>
        <w:keepNext w:val="0"/>
        <w:keepLines w:val="0"/>
        <w:pageBreakBefore w:val="0"/>
        <w:widowControl w:val="0"/>
        <w:numPr>
          <w:ilvl w:val="0"/>
          <w:numId w:val="21"/>
        </w:numPr>
        <w:tabs>
          <w:tab w:val="clear" w:pos="432"/>
        </w:tabs>
        <w:suppressAutoHyphens w:val="0"/>
        <w:spacing w:before="240" w:after="60"/>
        <w:ind w:left="0" w:firstLine="709"/>
        <w:rPr>
          <w:rFonts w:ascii="Times New Roman" w:hAnsi="Times New Roman"/>
          <w:sz w:val="24"/>
          <w:szCs w:val="24"/>
        </w:rPr>
      </w:pPr>
      <w:bookmarkStart w:id="6" w:name="_Toc297628860"/>
      <w:r w:rsidRPr="009075C6">
        <w:rPr>
          <w:rFonts w:ascii="Times New Roman" w:hAnsi="Times New Roman"/>
          <w:sz w:val="24"/>
          <w:szCs w:val="24"/>
        </w:rPr>
        <w:t>Назначение и область применения</w:t>
      </w:r>
      <w:bookmarkEnd w:id="6"/>
    </w:p>
    <w:p w:rsidR="00DB4FDD" w:rsidRPr="004C7BFB" w:rsidRDefault="00221418" w:rsidP="004C7BFB">
      <w:pPr>
        <w:pStyle w:val="21"/>
        <w:keepNext w:val="0"/>
        <w:widowControl w:val="0"/>
        <w:spacing w:before="0"/>
        <w:ind w:left="0"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6B08E2">
        <w:rPr>
          <w:rFonts w:ascii="Times New Roman" w:hAnsi="Times New Roman"/>
          <w:sz w:val="24"/>
          <w:szCs w:val="24"/>
          <w:lang w:val="ru-RU"/>
        </w:rPr>
        <w:t xml:space="preserve">Настоящее руководство устанавливает порядок проведения экспертной оценки </w:t>
      </w:r>
      <w:r w:rsidR="001055A7">
        <w:rPr>
          <w:rFonts w:ascii="Times New Roman" w:hAnsi="Times New Roman"/>
          <w:sz w:val="24"/>
          <w:szCs w:val="24"/>
          <w:lang w:val="ru-RU"/>
        </w:rPr>
        <w:t>Заявок</w:t>
      </w:r>
      <w:r w:rsidRPr="006B08E2">
        <w:rPr>
          <w:rFonts w:ascii="Times New Roman" w:hAnsi="Times New Roman"/>
          <w:sz w:val="24"/>
          <w:szCs w:val="24"/>
          <w:lang w:val="ru-RU"/>
        </w:rPr>
        <w:t xml:space="preserve"> на участие в </w:t>
      </w:r>
      <w:r w:rsidR="004C7BFB" w:rsidRPr="004C7BFB">
        <w:rPr>
          <w:rFonts w:ascii="Times New Roman" w:hAnsi="Times New Roman"/>
          <w:sz w:val="24"/>
          <w:szCs w:val="24"/>
          <w:lang w:val="ru-RU"/>
        </w:rPr>
        <w:t>закупочной процедуре на право заключения договора на</w:t>
      </w:r>
      <w:r w:rsidR="00C066B2">
        <w:rPr>
          <w:rFonts w:ascii="Times New Roman" w:hAnsi="Times New Roman"/>
          <w:sz w:val="24"/>
          <w:szCs w:val="24"/>
          <w:lang w:val="ru-RU"/>
        </w:rPr>
        <w:t xml:space="preserve"> оказание у</w:t>
      </w:r>
      <w:r w:rsidR="00866E53">
        <w:rPr>
          <w:rFonts w:ascii="Times New Roman" w:hAnsi="Times New Roman"/>
          <w:sz w:val="24"/>
          <w:szCs w:val="24"/>
          <w:lang w:val="ru-RU"/>
        </w:rPr>
        <w:t>слуг</w:t>
      </w:r>
      <w:r w:rsidR="004C7BFB" w:rsidRPr="004C7BF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DB4FDD" w:rsidRPr="004C7BFB">
        <w:rPr>
          <w:rFonts w:ascii="Times New Roman" w:hAnsi="Times New Roman"/>
          <w:sz w:val="24"/>
          <w:szCs w:val="24"/>
          <w:lang w:val="ru-RU"/>
        </w:rPr>
        <w:t>(далее по тексту – закупочная процедура).</w:t>
      </w:r>
    </w:p>
    <w:p w:rsidR="00DB4FDD" w:rsidRPr="009075C6" w:rsidRDefault="00DB4FDD" w:rsidP="001B4A86">
      <w:pPr>
        <w:pStyle w:val="21"/>
        <w:keepNext w:val="0"/>
        <w:widowControl w:val="0"/>
        <w:spacing w:before="0"/>
        <w:ind w:left="0"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075C6">
        <w:rPr>
          <w:rFonts w:ascii="Times New Roman" w:hAnsi="Times New Roman"/>
          <w:sz w:val="24"/>
          <w:szCs w:val="24"/>
          <w:lang w:val="ru-RU"/>
        </w:rPr>
        <w:t>Руководство применяется в процессе осуществления деятельности экспертной группы по проведению</w:t>
      </w:r>
      <w:r>
        <w:rPr>
          <w:rFonts w:ascii="Times New Roman" w:hAnsi="Times New Roman"/>
          <w:sz w:val="24"/>
          <w:szCs w:val="24"/>
          <w:lang w:val="ru-RU"/>
        </w:rPr>
        <w:t xml:space="preserve"> оценки </w:t>
      </w:r>
      <w:r w:rsidR="001055A7">
        <w:rPr>
          <w:rFonts w:ascii="Times New Roman" w:hAnsi="Times New Roman"/>
          <w:sz w:val="24"/>
          <w:szCs w:val="24"/>
          <w:lang w:val="ru-RU"/>
        </w:rPr>
        <w:t>Заявок</w:t>
      </w:r>
      <w:r w:rsidRPr="009075C6">
        <w:rPr>
          <w:rFonts w:ascii="Times New Roman" w:hAnsi="Times New Roman"/>
          <w:sz w:val="24"/>
          <w:szCs w:val="24"/>
          <w:lang w:val="ru-RU"/>
        </w:rPr>
        <w:t xml:space="preserve"> на участие в </w:t>
      </w:r>
      <w:r>
        <w:rPr>
          <w:rFonts w:ascii="Times New Roman" w:hAnsi="Times New Roman"/>
          <w:sz w:val="24"/>
          <w:szCs w:val="24"/>
          <w:lang w:val="ru-RU"/>
        </w:rPr>
        <w:t>закупочной процедуре</w:t>
      </w:r>
      <w:r w:rsidRPr="009075C6">
        <w:rPr>
          <w:rFonts w:ascii="Times New Roman" w:hAnsi="Times New Roman"/>
          <w:sz w:val="24"/>
          <w:szCs w:val="24"/>
          <w:lang w:val="ru-RU"/>
        </w:rPr>
        <w:t>.</w:t>
      </w:r>
    </w:p>
    <w:p w:rsidR="00DB4FDD" w:rsidRPr="009075C6" w:rsidRDefault="00DB4FDD" w:rsidP="00DB4FDD">
      <w:pPr>
        <w:pStyle w:val="10"/>
        <w:keepNext w:val="0"/>
        <w:keepLines w:val="0"/>
        <w:pageBreakBefore w:val="0"/>
        <w:widowControl w:val="0"/>
        <w:numPr>
          <w:ilvl w:val="0"/>
          <w:numId w:val="21"/>
        </w:numPr>
        <w:tabs>
          <w:tab w:val="clear" w:pos="432"/>
        </w:tabs>
        <w:suppressAutoHyphens w:val="0"/>
        <w:spacing w:before="240" w:after="60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7" w:name="_Toc232403464"/>
      <w:bookmarkEnd w:id="7"/>
      <w:r w:rsidRPr="009075C6">
        <w:rPr>
          <w:rFonts w:ascii="Times New Roman" w:hAnsi="Times New Roman"/>
          <w:sz w:val="24"/>
          <w:szCs w:val="24"/>
        </w:rPr>
        <w:t>Общие положения</w:t>
      </w:r>
    </w:p>
    <w:p w:rsidR="00DB4FDD" w:rsidRDefault="00DB4FDD" w:rsidP="00DB4FDD">
      <w:pPr>
        <w:pStyle w:val="21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075C6">
        <w:rPr>
          <w:rFonts w:ascii="Times New Roman" w:hAnsi="Times New Roman"/>
          <w:sz w:val="24"/>
          <w:szCs w:val="24"/>
          <w:lang w:val="ru-RU"/>
        </w:rPr>
        <w:t>3.1.</w:t>
      </w:r>
      <w:r w:rsidRPr="009075C6"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 xml:space="preserve">Экспертная оценка </w:t>
      </w:r>
      <w:r w:rsidR="001055A7">
        <w:rPr>
          <w:rFonts w:ascii="Times New Roman" w:hAnsi="Times New Roman"/>
          <w:sz w:val="24"/>
          <w:szCs w:val="24"/>
          <w:lang w:val="ru-RU"/>
        </w:rPr>
        <w:t>Заявок</w:t>
      </w:r>
      <w:r w:rsidRPr="009075C6">
        <w:rPr>
          <w:rFonts w:ascii="Times New Roman" w:hAnsi="Times New Roman"/>
          <w:sz w:val="24"/>
          <w:szCs w:val="24"/>
          <w:lang w:val="ru-RU"/>
        </w:rPr>
        <w:t xml:space="preserve"> на участие в </w:t>
      </w:r>
      <w:r>
        <w:rPr>
          <w:rFonts w:ascii="Times New Roman" w:hAnsi="Times New Roman"/>
          <w:sz w:val="24"/>
          <w:szCs w:val="24"/>
          <w:lang w:val="ru-RU"/>
        </w:rPr>
        <w:t>закупочной процедуре</w:t>
      </w:r>
      <w:r w:rsidRPr="009075C6">
        <w:rPr>
          <w:rFonts w:ascii="Times New Roman" w:hAnsi="Times New Roman"/>
          <w:sz w:val="24"/>
          <w:szCs w:val="24"/>
          <w:lang w:val="ru-RU"/>
        </w:rPr>
        <w:t xml:space="preserve"> проводится в целях </w:t>
      </w:r>
      <w:proofErr w:type="gramStart"/>
      <w:r w:rsidRPr="009075C6">
        <w:rPr>
          <w:rFonts w:ascii="Times New Roman" w:hAnsi="Times New Roman"/>
          <w:sz w:val="24"/>
          <w:szCs w:val="24"/>
          <w:lang w:val="ru-RU"/>
        </w:rPr>
        <w:t>обеспечения обоснованности принятия решений Закуп</w:t>
      </w:r>
      <w:r>
        <w:rPr>
          <w:rFonts w:ascii="Times New Roman" w:hAnsi="Times New Roman"/>
          <w:sz w:val="24"/>
          <w:szCs w:val="24"/>
          <w:lang w:val="ru-RU"/>
        </w:rPr>
        <w:t>очной комиссии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 xml:space="preserve"> по ранжированию </w:t>
      </w:r>
      <w:r w:rsidR="001055A7">
        <w:rPr>
          <w:rFonts w:ascii="Times New Roman" w:hAnsi="Times New Roman"/>
          <w:sz w:val="24"/>
          <w:szCs w:val="24"/>
          <w:lang w:val="ru-RU"/>
        </w:rPr>
        <w:t>Заявок</w:t>
      </w:r>
      <w:r w:rsidRPr="009075C6">
        <w:rPr>
          <w:rFonts w:ascii="Times New Roman" w:hAnsi="Times New Roman"/>
          <w:sz w:val="24"/>
          <w:szCs w:val="24"/>
          <w:lang w:val="ru-RU"/>
        </w:rPr>
        <w:t xml:space="preserve"> по степени предпочтительности и выбору п</w:t>
      </w:r>
      <w:r>
        <w:rPr>
          <w:rFonts w:ascii="Times New Roman" w:hAnsi="Times New Roman"/>
          <w:sz w:val="24"/>
          <w:szCs w:val="24"/>
          <w:lang w:val="ru-RU"/>
        </w:rPr>
        <w:t>обедителя закупочной процедуры.</w:t>
      </w:r>
    </w:p>
    <w:p w:rsidR="00DB4FDD" w:rsidRPr="009075C6" w:rsidRDefault="00E63756" w:rsidP="00DB4FDD">
      <w:pPr>
        <w:pStyle w:val="21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3.2.</w:t>
      </w:r>
      <w:r>
        <w:rPr>
          <w:rFonts w:ascii="Times New Roman" w:hAnsi="Times New Roman"/>
          <w:sz w:val="24"/>
          <w:szCs w:val="24"/>
          <w:lang w:val="ru-RU"/>
        </w:rPr>
        <w:tab/>
      </w:r>
      <w:r w:rsidR="00DB4FDD" w:rsidRPr="009075C6">
        <w:rPr>
          <w:rFonts w:ascii="Times New Roman" w:hAnsi="Times New Roman"/>
          <w:sz w:val="24"/>
          <w:szCs w:val="24"/>
          <w:lang w:val="ru-RU"/>
        </w:rPr>
        <w:t>Состав экспертной гр</w:t>
      </w:r>
      <w:r w:rsidR="00EC34D6">
        <w:rPr>
          <w:rFonts w:ascii="Times New Roman" w:hAnsi="Times New Roman"/>
          <w:sz w:val="24"/>
          <w:szCs w:val="24"/>
          <w:lang w:val="ru-RU"/>
        </w:rPr>
        <w:t>уппы представлен в Приложении №</w:t>
      </w:r>
      <w:r w:rsidR="002F403A" w:rsidRPr="002F403A">
        <w:rPr>
          <w:rFonts w:ascii="Times New Roman" w:hAnsi="Times New Roman"/>
          <w:sz w:val="24"/>
          <w:szCs w:val="24"/>
          <w:lang w:val="ru-RU"/>
        </w:rPr>
        <w:t>1</w:t>
      </w:r>
      <w:r w:rsidR="00DB4FDD" w:rsidRPr="009075C6">
        <w:rPr>
          <w:rFonts w:ascii="Times New Roman" w:hAnsi="Times New Roman"/>
          <w:sz w:val="24"/>
          <w:szCs w:val="24"/>
          <w:lang w:val="ru-RU"/>
        </w:rPr>
        <w:t>.</w:t>
      </w:r>
    </w:p>
    <w:p w:rsidR="00DB4FDD" w:rsidRPr="009075C6" w:rsidRDefault="00DB4FDD" w:rsidP="00DB4FDD">
      <w:pPr>
        <w:pStyle w:val="21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3.</w:t>
      </w:r>
      <w:r w:rsidRPr="00FA3950">
        <w:rPr>
          <w:rFonts w:ascii="Times New Roman" w:hAnsi="Times New Roman"/>
          <w:sz w:val="24"/>
          <w:szCs w:val="24"/>
          <w:lang w:val="ru-RU"/>
        </w:rPr>
        <w:t>3</w:t>
      </w:r>
      <w:r w:rsidRPr="009075C6">
        <w:rPr>
          <w:rFonts w:ascii="Times New Roman" w:hAnsi="Times New Roman"/>
          <w:sz w:val="24"/>
          <w:szCs w:val="24"/>
          <w:lang w:val="ru-RU"/>
        </w:rPr>
        <w:t>.</w:t>
      </w:r>
      <w:r w:rsidRPr="009075C6">
        <w:rPr>
          <w:rFonts w:ascii="Times New Roman" w:hAnsi="Times New Roman"/>
          <w:sz w:val="24"/>
          <w:szCs w:val="24"/>
          <w:lang w:val="ru-RU"/>
        </w:rPr>
        <w:tab/>
        <w:t>При ранжировании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1055A7">
        <w:rPr>
          <w:rFonts w:ascii="Times New Roman" w:hAnsi="Times New Roman"/>
          <w:sz w:val="24"/>
          <w:szCs w:val="24"/>
          <w:lang w:val="ru-RU"/>
        </w:rPr>
        <w:t>Заявок</w:t>
      </w:r>
      <w:r w:rsidRPr="009075C6">
        <w:rPr>
          <w:rFonts w:ascii="Times New Roman" w:hAnsi="Times New Roman"/>
          <w:sz w:val="24"/>
          <w:szCs w:val="24"/>
          <w:lang w:val="ru-RU"/>
        </w:rPr>
        <w:t xml:space="preserve"> Закупочная комиссия учитывает оценки и рекомендации экспертов, однако может принимать любые самостоятельные решения.</w:t>
      </w:r>
    </w:p>
    <w:p w:rsidR="009F4E49" w:rsidRPr="009075C6" w:rsidRDefault="00DB4FDD" w:rsidP="009F4E49">
      <w:pPr>
        <w:pStyle w:val="21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3.</w:t>
      </w:r>
      <w:r w:rsidRPr="00FA3950">
        <w:rPr>
          <w:rFonts w:ascii="Times New Roman" w:hAnsi="Times New Roman"/>
          <w:sz w:val="24"/>
          <w:szCs w:val="24"/>
          <w:lang w:val="ru-RU"/>
        </w:rPr>
        <w:t>4</w:t>
      </w:r>
      <w:r w:rsidRPr="009075C6">
        <w:rPr>
          <w:rFonts w:ascii="Times New Roman" w:hAnsi="Times New Roman"/>
          <w:sz w:val="24"/>
          <w:szCs w:val="24"/>
          <w:lang w:val="ru-RU"/>
        </w:rPr>
        <w:t>.</w:t>
      </w:r>
      <w:r w:rsidRPr="009075C6">
        <w:rPr>
          <w:rFonts w:ascii="Times New Roman" w:hAnsi="Times New Roman"/>
          <w:sz w:val="24"/>
          <w:szCs w:val="24"/>
          <w:lang w:val="ru-RU"/>
        </w:rPr>
        <w:tab/>
        <w:t>Руководитель Экспертной группы</w:t>
      </w:r>
      <w:r w:rsidR="001055A7">
        <w:rPr>
          <w:rFonts w:ascii="Times New Roman" w:hAnsi="Times New Roman"/>
          <w:sz w:val="24"/>
          <w:szCs w:val="24"/>
          <w:lang w:val="ru-RU"/>
        </w:rPr>
        <w:t xml:space="preserve"> (Заместитель руководителя)</w:t>
      </w:r>
      <w:r w:rsidRPr="009075C6">
        <w:rPr>
          <w:rFonts w:ascii="Times New Roman" w:hAnsi="Times New Roman"/>
          <w:sz w:val="24"/>
          <w:szCs w:val="24"/>
          <w:lang w:val="ru-RU"/>
        </w:rPr>
        <w:t xml:space="preserve"> должен представить все результаты экспертизы</w:t>
      </w:r>
      <w:r w:rsidRPr="00F779BA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1055A7">
        <w:rPr>
          <w:rFonts w:ascii="Times New Roman" w:hAnsi="Times New Roman"/>
          <w:sz w:val="24"/>
          <w:szCs w:val="24"/>
          <w:lang w:val="ru-RU"/>
        </w:rPr>
        <w:t xml:space="preserve">(отчет, сводная таблица оценок и индивидуальные заключения экспертов) </w:t>
      </w:r>
      <w:r>
        <w:rPr>
          <w:rFonts w:ascii="Times New Roman" w:hAnsi="Times New Roman"/>
          <w:sz w:val="24"/>
          <w:szCs w:val="24"/>
          <w:lang w:val="ru-RU"/>
        </w:rPr>
        <w:t>ответственному</w:t>
      </w:r>
      <w:r w:rsidRPr="009075C6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02E1F">
        <w:rPr>
          <w:rFonts w:ascii="Times New Roman" w:hAnsi="Times New Roman"/>
          <w:sz w:val="24"/>
          <w:szCs w:val="24"/>
          <w:lang w:val="ru-RU"/>
        </w:rPr>
        <w:t xml:space="preserve">секретарю Закупочной комиссии </w:t>
      </w:r>
      <w:r w:rsidR="009F4E49">
        <w:rPr>
          <w:rFonts w:ascii="Times New Roman" w:hAnsi="Times New Roman"/>
          <w:i/>
          <w:sz w:val="24"/>
          <w:szCs w:val="24"/>
          <w:lang w:val="ru-RU"/>
        </w:rPr>
        <w:t xml:space="preserve">в течение </w:t>
      </w:r>
      <w:r w:rsidR="00FD034C">
        <w:rPr>
          <w:rFonts w:ascii="Times New Roman" w:hAnsi="Times New Roman"/>
          <w:i/>
          <w:sz w:val="24"/>
          <w:szCs w:val="24"/>
          <w:lang w:val="ru-RU"/>
        </w:rPr>
        <w:t>10, а в случае замечаний к индивидуальным экспертным оценкам - 13</w:t>
      </w:r>
      <w:r w:rsidR="009F4E49" w:rsidRPr="00803938">
        <w:rPr>
          <w:rFonts w:ascii="Times New Roman" w:hAnsi="Times New Roman"/>
          <w:i/>
          <w:sz w:val="24"/>
          <w:szCs w:val="24"/>
          <w:lang w:val="ru-RU"/>
        </w:rPr>
        <w:t xml:space="preserve"> рабочих дней с момента передачи пакета документов на экспертизу</w:t>
      </w:r>
      <w:r w:rsidR="009F4E49" w:rsidRPr="00E47342">
        <w:rPr>
          <w:rFonts w:ascii="Times New Roman" w:hAnsi="Times New Roman"/>
          <w:sz w:val="24"/>
          <w:szCs w:val="24"/>
          <w:lang w:val="ru-RU"/>
        </w:rPr>
        <w:t>.</w:t>
      </w:r>
    </w:p>
    <w:p w:rsidR="00DB4FDD" w:rsidRPr="009075C6" w:rsidRDefault="00DB4FDD" w:rsidP="00DB4FDD">
      <w:pPr>
        <w:pStyle w:val="21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3.</w:t>
      </w:r>
      <w:r w:rsidRPr="00FA3950">
        <w:rPr>
          <w:rFonts w:ascii="Times New Roman" w:hAnsi="Times New Roman"/>
          <w:sz w:val="24"/>
          <w:szCs w:val="24"/>
          <w:lang w:val="ru-RU"/>
        </w:rPr>
        <w:t>5</w:t>
      </w:r>
      <w:r w:rsidRPr="009075C6">
        <w:rPr>
          <w:rFonts w:ascii="Times New Roman" w:hAnsi="Times New Roman"/>
          <w:sz w:val="24"/>
          <w:szCs w:val="24"/>
          <w:lang w:val="ru-RU"/>
        </w:rPr>
        <w:t>.</w:t>
      </w:r>
      <w:r w:rsidRPr="009075C6">
        <w:rPr>
          <w:rFonts w:ascii="Times New Roman" w:hAnsi="Times New Roman"/>
          <w:sz w:val="24"/>
          <w:szCs w:val="24"/>
          <w:lang w:val="ru-RU"/>
        </w:rPr>
        <w:tab/>
        <w:t xml:space="preserve">Руководитель Экспертной группы </w:t>
      </w:r>
      <w:r w:rsidR="001055A7">
        <w:rPr>
          <w:rFonts w:ascii="Times New Roman" w:hAnsi="Times New Roman"/>
          <w:sz w:val="24"/>
          <w:szCs w:val="24"/>
          <w:lang w:val="ru-RU"/>
        </w:rPr>
        <w:t xml:space="preserve">при необходимости </w:t>
      </w:r>
      <w:r w:rsidRPr="009075C6">
        <w:rPr>
          <w:rFonts w:ascii="Times New Roman" w:hAnsi="Times New Roman"/>
          <w:sz w:val="24"/>
          <w:szCs w:val="24"/>
          <w:lang w:val="ru-RU"/>
        </w:rPr>
        <w:t>докладывает результаты работы Экспертной группы на заседании Закупочной комиссии. Закупочная комиссия может пригласить на свое заседание любого члена Экспертной группы (далее по тексту – эксперта) и заслушать дополнительные разъяснения и обоснования его индивидуальных экспертных оценок.</w:t>
      </w:r>
    </w:p>
    <w:p w:rsidR="00DB4FDD" w:rsidRPr="009075C6" w:rsidRDefault="00DB4FDD" w:rsidP="00DB4FDD">
      <w:pPr>
        <w:pStyle w:val="21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3.</w:t>
      </w:r>
      <w:r w:rsidRPr="00FA3950">
        <w:rPr>
          <w:rFonts w:ascii="Times New Roman" w:hAnsi="Times New Roman"/>
          <w:sz w:val="24"/>
          <w:szCs w:val="24"/>
          <w:lang w:val="ru-RU"/>
        </w:rPr>
        <w:t>6</w:t>
      </w:r>
      <w:r w:rsidRPr="009075C6">
        <w:rPr>
          <w:rFonts w:ascii="Times New Roman" w:hAnsi="Times New Roman"/>
          <w:sz w:val="24"/>
          <w:szCs w:val="24"/>
          <w:lang w:val="ru-RU"/>
        </w:rPr>
        <w:t>.</w:t>
      </w:r>
      <w:r w:rsidRPr="009075C6">
        <w:rPr>
          <w:rFonts w:ascii="Times New Roman" w:hAnsi="Times New Roman"/>
          <w:sz w:val="24"/>
          <w:szCs w:val="24"/>
          <w:lang w:val="ru-RU"/>
        </w:rPr>
        <w:tab/>
        <w:t>Кажды</w:t>
      </w:r>
      <w:r>
        <w:rPr>
          <w:rFonts w:ascii="Times New Roman" w:hAnsi="Times New Roman"/>
          <w:sz w:val="24"/>
          <w:szCs w:val="24"/>
          <w:lang w:val="ru-RU"/>
        </w:rPr>
        <w:t xml:space="preserve">й </w:t>
      </w:r>
      <w:r w:rsidR="004C7BFB">
        <w:rPr>
          <w:rFonts w:ascii="Times New Roman" w:hAnsi="Times New Roman"/>
          <w:sz w:val="24"/>
          <w:szCs w:val="24"/>
          <w:lang w:val="ru-RU"/>
        </w:rPr>
        <w:t xml:space="preserve">член </w:t>
      </w:r>
      <w:r>
        <w:rPr>
          <w:rFonts w:ascii="Times New Roman" w:hAnsi="Times New Roman"/>
          <w:sz w:val="24"/>
          <w:szCs w:val="24"/>
          <w:lang w:val="ru-RU"/>
        </w:rPr>
        <w:t>эксперт</w:t>
      </w:r>
      <w:r w:rsidR="004C7BFB">
        <w:rPr>
          <w:rFonts w:ascii="Times New Roman" w:hAnsi="Times New Roman"/>
          <w:sz w:val="24"/>
          <w:szCs w:val="24"/>
          <w:lang w:val="ru-RU"/>
        </w:rPr>
        <w:t>ной группы</w:t>
      </w:r>
      <w:r>
        <w:rPr>
          <w:rFonts w:ascii="Times New Roman" w:hAnsi="Times New Roman"/>
          <w:sz w:val="24"/>
          <w:szCs w:val="24"/>
          <w:lang w:val="ru-RU"/>
        </w:rPr>
        <w:t xml:space="preserve"> перед началом оценки </w:t>
      </w:r>
      <w:r w:rsidR="001055A7">
        <w:rPr>
          <w:rFonts w:ascii="Times New Roman" w:hAnsi="Times New Roman"/>
          <w:sz w:val="24"/>
          <w:szCs w:val="24"/>
          <w:lang w:val="ru-RU"/>
        </w:rPr>
        <w:t>Заявок</w:t>
      </w:r>
      <w:r w:rsidRPr="009075C6">
        <w:rPr>
          <w:rFonts w:ascii="Times New Roman" w:hAnsi="Times New Roman"/>
          <w:sz w:val="24"/>
          <w:szCs w:val="24"/>
          <w:lang w:val="ru-RU"/>
        </w:rPr>
        <w:t xml:space="preserve"> обязан подписать и передать </w:t>
      </w:r>
      <w:r w:rsidR="001055A7">
        <w:rPr>
          <w:rFonts w:ascii="Times New Roman" w:hAnsi="Times New Roman"/>
          <w:sz w:val="24"/>
          <w:szCs w:val="24"/>
          <w:lang w:val="ru-RU"/>
        </w:rPr>
        <w:t>Заместителю руководителя ЭГ (</w:t>
      </w:r>
      <w:r w:rsidRPr="009075C6">
        <w:rPr>
          <w:rFonts w:ascii="Times New Roman" w:hAnsi="Times New Roman"/>
          <w:sz w:val="24"/>
          <w:szCs w:val="24"/>
          <w:lang w:val="ru-RU"/>
        </w:rPr>
        <w:t xml:space="preserve">Руководителю Экспертной группы </w:t>
      </w:r>
      <w:r w:rsidR="001055A7">
        <w:rPr>
          <w:rFonts w:ascii="Times New Roman" w:hAnsi="Times New Roman"/>
          <w:sz w:val="24"/>
          <w:szCs w:val="24"/>
          <w:lang w:val="ru-RU"/>
        </w:rPr>
        <w:t xml:space="preserve">в случае отсутствия заместителя) </w:t>
      </w:r>
      <w:r w:rsidRPr="009075C6">
        <w:rPr>
          <w:rFonts w:ascii="Times New Roman" w:hAnsi="Times New Roman"/>
          <w:sz w:val="24"/>
          <w:szCs w:val="24"/>
          <w:lang w:val="ru-RU"/>
        </w:rPr>
        <w:t xml:space="preserve">Заявление о беспристрастности по форме, приведенной в Приложении №2. </w:t>
      </w:r>
    </w:p>
    <w:p w:rsidR="00DB4FDD" w:rsidRPr="009075C6" w:rsidRDefault="00DB4FDD" w:rsidP="00DB4FDD">
      <w:pPr>
        <w:pStyle w:val="21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3.</w:t>
      </w:r>
      <w:r w:rsidRPr="00FA3950">
        <w:rPr>
          <w:rFonts w:ascii="Times New Roman" w:hAnsi="Times New Roman"/>
          <w:sz w:val="24"/>
          <w:szCs w:val="24"/>
          <w:lang w:val="ru-RU"/>
        </w:rPr>
        <w:t>7</w:t>
      </w:r>
      <w:r w:rsidRPr="009075C6">
        <w:rPr>
          <w:rFonts w:ascii="Times New Roman" w:hAnsi="Times New Roman"/>
          <w:sz w:val="24"/>
          <w:szCs w:val="24"/>
          <w:lang w:val="ru-RU"/>
        </w:rPr>
        <w:t>.</w:t>
      </w:r>
      <w:r w:rsidRPr="009075C6">
        <w:rPr>
          <w:rFonts w:ascii="Times New Roman" w:hAnsi="Times New Roman"/>
          <w:sz w:val="24"/>
          <w:szCs w:val="24"/>
          <w:lang w:val="ru-RU"/>
        </w:rPr>
        <w:tab/>
        <w:t>В п</w:t>
      </w:r>
      <w:r>
        <w:rPr>
          <w:rFonts w:ascii="Times New Roman" w:hAnsi="Times New Roman"/>
          <w:sz w:val="24"/>
          <w:szCs w:val="24"/>
          <w:lang w:val="ru-RU"/>
        </w:rPr>
        <w:t xml:space="preserve">ериод рассмотрения и оценки </w:t>
      </w:r>
      <w:r w:rsidR="001055A7">
        <w:rPr>
          <w:rFonts w:ascii="Times New Roman" w:hAnsi="Times New Roman"/>
          <w:sz w:val="24"/>
          <w:szCs w:val="24"/>
          <w:lang w:val="ru-RU"/>
        </w:rPr>
        <w:t>Заявок</w:t>
      </w:r>
      <w:r w:rsidRPr="009075C6">
        <w:rPr>
          <w:rFonts w:ascii="Times New Roman" w:hAnsi="Times New Roman"/>
          <w:sz w:val="24"/>
          <w:szCs w:val="24"/>
          <w:lang w:val="ru-RU"/>
        </w:rPr>
        <w:t xml:space="preserve"> эксперты могут вступать в контакты с </w:t>
      </w:r>
      <w:r w:rsidRPr="009075C6">
        <w:rPr>
          <w:rFonts w:ascii="Times New Roman" w:hAnsi="Times New Roman"/>
          <w:sz w:val="24"/>
          <w:szCs w:val="24"/>
          <w:lang w:val="ru-RU"/>
        </w:rPr>
        <w:lastRenderedPageBreak/>
        <w:t xml:space="preserve">представителями участников </w:t>
      </w:r>
      <w:r>
        <w:rPr>
          <w:rFonts w:ascii="Times New Roman" w:hAnsi="Times New Roman"/>
          <w:sz w:val="24"/>
          <w:szCs w:val="24"/>
          <w:lang w:val="ru-RU"/>
        </w:rPr>
        <w:t>закупочной процедуры</w:t>
      </w:r>
      <w:r w:rsidRPr="009075C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1055A7">
        <w:rPr>
          <w:rFonts w:ascii="Times New Roman" w:hAnsi="Times New Roman"/>
          <w:b/>
          <w:sz w:val="24"/>
          <w:szCs w:val="24"/>
          <w:lang w:val="ru-RU"/>
        </w:rPr>
        <w:t>только по поручению Закупочной комиссии или ее председателя</w:t>
      </w:r>
      <w:r w:rsidRPr="009075C6">
        <w:rPr>
          <w:rFonts w:ascii="Times New Roman" w:hAnsi="Times New Roman"/>
          <w:sz w:val="24"/>
          <w:szCs w:val="24"/>
          <w:lang w:val="ru-RU"/>
        </w:rPr>
        <w:t>. Если до нача</w:t>
      </w:r>
      <w:r>
        <w:rPr>
          <w:rFonts w:ascii="Times New Roman" w:hAnsi="Times New Roman"/>
          <w:sz w:val="24"/>
          <w:szCs w:val="24"/>
          <w:lang w:val="ru-RU"/>
        </w:rPr>
        <w:t xml:space="preserve">ла или в процессе рассмотрения </w:t>
      </w:r>
      <w:r w:rsidR="001055A7">
        <w:rPr>
          <w:rFonts w:ascii="Times New Roman" w:hAnsi="Times New Roman"/>
          <w:sz w:val="24"/>
          <w:szCs w:val="24"/>
          <w:lang w:val="ru-RU"/>
        </w:rPr>
        <w:t>Заявок</w:t>
      </w:r>
      <w:r w:rsidRPr="009075C6">
        <w:rPr>
          <w:rFonts w:ascii="Times New Roman" w:hAnsi="Times New Roman"/>
          <w:sz w:val="24"/>
          <w:szCs w:val="24"/>
          <w:lang w:val="ru-RU"/>
        </w:rPr>
        <w:t xml:space="preserve"> у эксперта возникли обстоятельства, мешающи</w:t>
      </w:r>
      <w:r>
        <w:rPr>
          <w:rFonts w:ascii="Times New Roman" w:hAnsi="Times New Roman"/>
          <w:sz w:val="24"/>
          <w:szCs w:val="24"/>
          <w:lang w:val="ru-RU"/>
        </w:rPr>
        <w:t xml:space="preserve">е ему беспристрастно оценивать </w:t>
      </w:r>
      <w:r w:rsidR="00A60B35">
        <w:rPr>
          <w:rFonts w:ascii="Times New Roman" w:hAnsi="Times New Roman"/>
          <w:sz w:val="24"/>
          <w:szCs w:val="24"/>
          <w:lang w:val="ru-RU"/>
        </w:rPr>
        <w:t>Заявки</w:t>
      </w:r>
      <w:r w:rsidRPr="009075C6">
        <w:rPr>
          <w:rFonts w:ascii="Times New Roman" w:hAnsi="Times New Roman"/>
          <w:sz w:val="24"/>
          <w:szCs w:val="24"/>
          <w:lang w:val="ru-RU"/>
        </w:rPr>
        <w:t>, эксперт обязан незамедлительно доложить о таких фактах председателю Закупочной комиссии.</w:t>
      </w:r>
    </w:p>
    <w:p w:rsidR="00DB4FDD" w:rsidRPr="009D42BF" w:rsidRDefault="00DB4FDD" w:rsidP="00DB4FDD">
      <w:pPr>
        <w:pStyle w:val="21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3.</w:t>
      </w:r>
      <w:r w:rsidRPr="00FA3950">
        <w:rPr>
          <w:rFonts w:ascii="Times New Roman" w:hAnsi="Times New Roman"/>
          <w:sz w:val="24"/>
          <w:szCs w:val="24"/>
          <w:lang w:val="ru-RU"/>
        </w:rPr>
        <w:t>8</w:t>
      </w:r>
      <w:r w:rsidRPr="009075C6">
        <w:rPr>
          <w:rFonts w:ascii="Times New Roman" w:hAnsi="Times New Roman"/>
          <w:sz w:val="24"/>
          <w:szCs w:val="24"/>
          <w:lang w:val="ru-RU"/>
        </w:rPr>
        <w:t>.</w:t>
      </w:r>
      <w:r w:rsidRPr="009075C6">
        <w:rPr>
          <w:rFonts w:ascii="Times New Roman" w:hAnsi="Times New Roman"/>
          <w:sz w:val="24"/>
          <w:szCs w:val="24"/>
          <w:lang w:val="ru-RU"/>
        </w:rPr>
        <w:tab/>
      </w:r>
      <w:r w:rsidR="00866E53">
        <w:rPr>
          <w:rFonts w:ascii="Times New Roman" w:hAnsi="Times New Roman"/>
          <w:sz w:val="24"/>
          <w:szCs w:val="24"/>
          <w:lang w:val="ru-RU"/>
        </w:rPr>
        <w:t>Все материалы оценки Заявок</w:t>
      </w:r>
      <w:r w:rsidR="00866E53" w:rsidRPr="009075C6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866E53" w:rsidRPr="00A60B35">
        <w:rPr>
          <w:rFonts w:ascii="Times New Roman" w:hAnsi="Times New Roman"/>
          <w:sz w:val="24"/>
          <w:szCs w:val="24"/>
          <w:u w:val="single"/>
          <w:lang w:val="ru-RU"/>
        </w:rPr>
        <w:t xml:space="preserve">эксперты должны представить в </w:t>
      </w:r>
      <w:r w:rsidR="00866E53">
        <w:rPr>
          <w:rFonts w:ascii="Times New Roman" w:hAnsi="Times New Roman"/>
          <w:sz w:val="24"/>
          <w:szCs w:val="24"/>
          <w:u w:val="single"/>
          <w:lang w:val="ru-RU"/>
        </w:rPr>
        <w:t xml:space="preserve">течение </w:t>
      </w:r>
      <w:r w:rsidR="00595F29">
        <w:rPr>
          <w:rFonts w:ascii="Times New Roman" w:hAnsi="Times New Roman"/>
          <w:sz w:val="24"/>
          <w:szCs w:val="24"/>
          <w:u w:val="single"/>
          <w:lang w:val="ru-RU"/>
        </w:rPr>
        <w:t>9</w:t>
      </w:r>
      <w:r w:rsidR="00866E53">
        <w:rPr>
          <w:rFonts w:ascii="Times New Roman" w:hAnsi="Times New Roman"/>
          <w:sz w:val="24"/>
          <w:szCs w:val="24"/>
          <w:u w:val="single"/>
          <w:lang w:val="ru-RU"/>
        </w:rPr>
        <w:t xml:space="preserve"> (</w:t>
      </w:r>
      <w:r w:rsidR="00595F29">
        <w:rPr>
          <w:rFonts w:ascii="Times New Roman" w:hAnsi="Times New Roman"/>
          <w:sz w:val="24"/>
          <w:szCs w:val="24"/>
          <w:u w:val="single"/>
          <w:lang w:val="ru-RU"/>
        </w:rPr>
        <w:t>девяти</w:t>
      </w:r>
      <w:r w:rsidR="00866E53">
        <w:rPr>
          <w:rFonts w:ascii="Times New Roman" w:hAnsi="Times New Roman"/>
          <w:sz w:val="24"/>
          <w:szCs w:val="24"/>
          <w:u w:val="single"/>
          <w:lang w:val="ru-RU"/>
        </w:rPr>
        <w:t>) рабочих дней куратору экспертизы. Все дополнительные запросы участникам в соответствии с п.3.12 проводятся в это же время.</w:t>
      </w:r>
    </w:p>
    <w:p w:rsidR="00DB4FDD" w:rsidRPr="009075C6" w:rsidRDefault="00DB4FDD" w:rsidP="00DB4FDD">
      <w:pPr>
        <w:pStyle w:val="21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D42BF">
        <w:rPr>
          <w:rFonts w:ascii="Times New Roman" w:hAnsi="Times New Roman"/>
          <w:sz w:val="24"/>
          <w:szCs w:val="24"/>
          <w:lang w:val="ru-RU"/>
        </w:rPr>
        <w:t>3.9.</w:t>
      </w:r>
      <w:r w:rsidRPr="009D42BF">
        <w:rPr>
          <w:rFonts w:ascii="Times New Roman" w:hAnsi="Times New Roman"/>
          <w:sz w:val="24"/>
          <w:szCs w:val="24"/>
          <w:lang w:val="ru-RU"/>
        </w:rPr>
        <w:tab/>
        <w:t xml:space="preserve">Каждый эксперт, привлеченный для оценки </w:t>
      </w:r>
      <w:r w:rsidR="001055A7">
        <w:rPr>
          <w:rFonts w:ascii="Times New Roman" w:hAnsi="Times New Roman"/>
          <w:sz w:val="24"/>
          <w:szCs w:val="24"/>
          <w:lang w:val="ru-RU"/>
        </w:rPr>
        <w:t>Заявок</w:t>
      </w:r>
      <w:r w:rsidRPr="009075C6">
        <w:rPr>
          <w:rFonts w:ascii="Times New Roman" w:hAnsi="Times New Roman"/>
          <w:sz w:val="24"/>
          <w:szCs w:val="24"/>
          <w:lang w:val="ru-RU"/>
        </w:rPr>
        <w:t>, рассматривает только те материалы закупочной процедуры, которые относятся к его компетенции и направлению работы в составе экспертной группы. Материалы закупочной процедуры, не относящиеся напрямую к компетенции и направлению работы эксперта, им не рассматриваются и не оцениваются.</w:t>
      </w:r>
    </w:p>
    <w:p w:rsidR="00DB4FDD" w:rsidRPr="009075C6" w:rsidRDefault="00DB4FDD" w:rsidP="00DB4FDD">
      <w:pPr>
        <w:pStyle w:val="21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075C6">
        <w:rPr>
          <w:rFonts w:ascii="Times New Roman" w:hAnsi="Times New Roman"/>
          <w:sz w:val="24"/>
          <w:szCs w:val="24"/>
          <w:lang w:val="ru-RU"/>
        </w:rPr>
        <w:t>3.1</w:t>
      </w:r>
      <w:r w:rsidRPr="00736738">
        <w:rPr>
          <w:rFonts w:ascii="Times New Roman" w:hAnsi="Times New Roman"/>
          <w:sz w:val="24"/>
          <w:szCs w:val="24"/>
          <w:lang w:val="ru-RU"/>
        </w:rPr>
        <w:t>0</w:t>
      </w:r>
      <w:r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ab/>
        <w:t xml:space="preserve">При оценке </w:t>
      </w:r>
      <w:r w:rsidR="001055A7">
        <w:rPr>
          <w:rFonts w:ascii="Times New Roman" w:hAnsi="Times New Roman"/>
          <w:sz w:val="24"/>
          <w:szCs w:val="24"/>
          <w:lang w:val="ru-RU"/>
        </w:rPr>
        <w:t>Заявок</w:t>
      </w:r>
      <w:r w:rsidRPr="009075C6">
        <w:rPr>
          <w:rFonts w:ascii="Times New Roman" w:hAnsi="Times New Roman"/>
          <w:sz w:val="24"/>
          <w:szCs w:val="24"/>
          <w:lang w:val="ru-RU"/>
        </w:rPr>
        <w:t xml:space="preserve"> эксперты должны придерживаться принципов беспристрастности и справедливости, то ест</w:t>
      </w:r>
      <w:r w:rsidR="00E47342">
        <w:rPr>
          <w:rFonts w:ascii="Times New Roman" w:hAnsi="Times New Roman"/>
          <w:sz w:val="24"/>
          <w:szCs w:val="24"/>
          <w:lang w:val="ru-RU"/>
        </w:rPr>
        <w:t>ь давать свои оценки по каждо</w:t>
      </w:r>
      <w:r w:rsidR="005833FF">
        <w:rPr>
          <w:rFonts w:ascii="Times New Roman" w:hAnsi="Times New Roman"/>
          <w:sz w:val="24"/>
          <w:szCs w:val="24"/>
          <w:lang w:val="ru-RU"/>
        </w:rPr>
        <w:t>й Заявке</w:t>
      </w:r>
      <w:r w:rsidRPr="009075C6">
        <w:rPr>
          <w:rFonts w:ascii="Times New Roman" w:hAnsi="Times New Roman"/>
          <w:sz w:val="24"/>
          <w:szCs w:val="24"/>
          <w:lang w:val="ru-RU"/>
        </w:rPr>
        <w:t>, используя единые для всех участников подходы, ни для кого не снижая или наоборот,  не ужесточая требования.</w:t>
      </w:r>
    </w:p>
    <w:p w:rsidR="00DB4FDD" w:rsidRPr="009075C6" w:rsidRDefault="00DB4FDD" w:rsidP="00DB4FDD">
      <w:pPr>
        <w:pStyle w:val="21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3.1</w:t>
      </w:r>
      <w:r w:rsidRPr="00DB4FDD">
        <w:rPr>
          <w:rFonts w:ascii="Times New Roman" w:hAnsi="Times New Roman"/>
          <w:sz w:val="24"/>
          <w:szCs w:val="24"/>
          <w:lang w:val="ru-RU"/>
        </w:rPr>
        <w:t>1</w:t>
      </w:r>
      <w:r w:rsidRPr="009075C6">
        <w:rPr>
          <w:rFonts w:ascii="Times New Roman" w:hAnsi="Times New Roman"/>
          <w:sz w:val="24"/>
          <w:szCs w:val="24"/>
          <w:lang w:val="ru-RU"/>
        </w:rPr>
        <w:t>.</w:t>
      </w:r>
      <w:r w:rsidRPr="009075C6">
        <w:rPr>
          <w:rFonts w:ascii="Times New Roman" w:hAnsi="Times New Roman"/>
          <w:sz w:val="24"/>
          <w:szCs w:val="24"/>
          <w:lang w:val="ru-RU"/>
        </w:rPr>
        <w:tab/>
        <w:t xml:space="preserve">Эксперты должны давать свои индивидуальные оценки только исходя из рассмотрения по существу содержания </w:t>
      </w:r>
      <w:r w:rsidR="001055A7">
        <w:rPr>
          <w:rFonts w:ascii="Times New Roman" w:hAnsi="Times New Roman"/>
          <w:sz w:val="24"/>
          <w:szCs w:val="24"/>
          <w:lang w:val="ru-RU"/>
        </w:rPr>
        <w:t>Заявок</w:t>
      </w:r>
      <w:r w:rsidRPr="009075C6">
        <w:rPr>
          <w:rFonts w:ascii="Times New Roman" w:hAnsi="Times New Roman"/>
          <w:sz w:val="24"/>
          <w:szCs w:val="24"/>
          <w:lang w:val="ru-RU"/>
        </w:rPr>
        <w:t xml:space="preserve"> и своих профессиональных знаний. Если эксперт обладает дополнительной (т.е. не указанной в</w:t>
      </w:r>
      <w:r w:rsidR="005833FF">
        <w:rPr>
          <w:rFonts w:ascii="Times New Roman" w:hAnsi="Times New Roman"/>
          <w:sz w:val="24"/>
          <w:szCs w:val="24"/>
          <w:lang w:val="ru-RU"/>
        </w:rPr>
        <w:t xml:space="preserve"> Заявке</w:t>
      </w:r>
      <w:r w:rsidRPr="009075C6">
        <w:rPr>
          <w:rFonts w:ascii="Times New Roman" w:hAnsi="Times New Roman"/>
          <w:sz w:val="24"/>
          <w:szCs w:val="24"/>
          <w:lang w:val="ru-RU"/>
        </w:rPr>
        <w:t xml:space="preserve">) важной информацией по существу рассматриваемого предложения, то при оценке </w:t>
      </w:r>
      <w:r w:rsidR="001055A7">
        <w:rPr>
          <w:rFonts w:ascii="Times New Roman" w:hAnsi="Times New Roman"/>
          <w:sz w:val="24"/>
          <w:szCs w:val="24"/>
          <w:lang w:val="ru-RU"/>
        </w:rPr>
        <w:t>Заявок</w:t>
      </w:r>
      <w:r w:rsidRPr="009075C6">
        <w:rPr>
          <w:rFonts w:ascii="Times New Roman" w:hAnsi="Times New Roman"/>
          <w:sz w:val="24"/>
          <w:szCs w:val="24"/>
          <w:lang w:val="ru-RU"/>
        </w:rPr>
        <w:t xml:space="preserve"> такая информация учитываться не должна, однако эксперт обязан приложить такую информацию в письменном виде к своим экспертным оценкам.</w:t>
      </w:r>
    </w:p>
    <w:p w:rsidR="00866E53" w:rsidRDefault="00DB4FDD" w:rsidP="00866E53">
      <w:pPr>
        <w:pStyle w:val="21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3.1</w:t>
      </w:r>
      <w:r w:rsidRPr="00950D9F">
        <w:rPr>
          <w:rFonts w:ascii="Times New Roman" w:hAnsi="Times New Roman"/>
          <w:sz w:val="24"/>
          <w:szCs w:val="24"/>
          <w:lang w:val="ru-RU"/>
        </w:rPr>
        <w:t>2</w:t>
      </w:r>
      <w:r w:rsidRPr="009075C6">
        <w:rPr>
          <w:rFonts w:ascii="Times New Roman" w:hAnsi="Times New Roman"/>
          <w:sz w:val="24"/>
          <w:szCs w:val="24"/>
          <w:lang w:val="ru-RU"/>
        </w:rPr>
        <w:t>.</w:t>
      </w:r>
      <w:r w:rsidRPr="009075C6">
        <w:rPr>
          <w:rFonts w:ascii="Times New Roman" w:hAnsi="Times New Roman"/>
          <w:sz w:val="24"/>
          <w:szCs w:val="24"/>
          <w:lang w:val="ru-RU"/>
        </w:rPr>
        <w:tab/>
      </w:r>
      <w:r w:rsidR="00866E53" w:rsidRPr="009075C6">
        <w:rPr>
          <w:rFonts w:ascii="Times New Roman" w:hAnsi="Times New Roman"/>
          <w:sz w:val="24"/>
          <w:szCs w:val="24"/>
          <w:lang w:val="ru-RU"/>
        </w:rPr>
        <w:t>Экспе</w:t>
      </w:r>
      <w:proofErr w:type="gramStart"/>
      <w:r w:rsidR="00866E53" w:rsidRPr="009075C6">
        <w:rPr>
          <w:rFonts w:ascii="Times New Roman" w:hAnsi="Times New Roman"/>
          <w:sz w:val="24"/>
          <w:szCs w:val="24"/>
          <w:lang w:val="ru-RU"/>
        </w:rPr>
        <w:t>рт впр</w:t>
      </w:r>
      <w:proofErr w:type="gramEnd"/>
      <w:r w:rsidR="00866E53" w:rsidRPr="009075C6">
        <w:rPr>
          <w:rFonts w:ascii="Times New Roman" w:hAnsi="Times New Roman"/>
          <w:sz w:val="24"/>
          <w:szCs w:val="24"/>
          <w:lang w:val="ru-RU"/>
        </w:rPr>
        <w:t xml:space="preserve">аве предложить Закупочной комиссии </w:t>
      </w:r>
      <w:r w:rsidR="00866E53">
        <w:rPr>
          <w:rFonts w:ascii="Times New Roman" w:hAnsi="Times New Roman"/>
          <w:sz w:val="24"/>
          <w:szCs w:val="24"/>
          <w:lang w:val="ru-RU"/>
        </w:rPr>
        <w:t>сделать запрос участнику</w:t>
      </w:r>
      <w:r w:rsidR="00FD034C">
        <w:rPr>
          <w:rFonts w:ascii="Times New Roman" w:hAnsi="Times New Roman"/>
          <w:sz w:val="24"/>
          <w:szCs w:val="24"/>
          <w:lang w:val="ru-RU"/>
        </w:rPr>
        <w:t xml:space="preserve"> только в 2-х случаях</w:t>
      </w:r>
      <w:r w:rsidR="00866E53">
        <w:rPr>
          <w:rStyle w:val="af1"/>
          <w:rFonts w:ascii="Times New Roman" w:hAnsi="Times New Roman"/>
          <w:sz w:val="24"/>
          <w:szCs w:val="24"/>
          <w:lang w:val="ru-RU"/>
        </w:rPr>
        <w:footnoteReference w:id="1"/>
      </w:r>
      <w:r w:rsidR="00866E53">
        <w:rPr>
          <w:rFonts w:ascii="Times New Roman" w:hAnsi="Times New Roman"/>
          <w:sz w:val="24"/>
          <w:szCs w:val="24"/>
          <w:lang w:val="ru-RU"/>
        </w:rPr>
        <w:t xml:space="preserve">: </w:t>
      </w:r>
    </w:p>
    <w:p w:rsidR="00866E53" w:rsidRDefault="00866E53" w:rsidP="00866E53">
      <w:pPr>
        <w:pStyle w:val="21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при наличии разночтений в заявке участника;</w:t>
      </w:r>
    </w:p>
    <w:p w:rsidR="00DB4FDD" w:rsidRPr="009075C6" w:rsidRDefault="00866E53" w:rsidP="00866E53">
      <w:pPr>
        <w:pStyle w:val="21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при наличии нечитаемых 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скан-копий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 xml:space="preserve"> документов</w:t>
      </w:r>
      <w:r w:rsidRPr="009075C6">
        <w:rPr>
          <w:rFonts w:ascii="Times New Roman" w:hAnsi="Times New Roman"/>
          <w:sz w:val="24"/>
          <w:szCs w:val="24"/>
          <w:lang w:val="ru-RU"/>
        </w:rPr>
        <w:t>.</w:t>
      </w:r>
    </w:p>
    <w:p w:rsidR="00DB4FDD" w:rsidRPr="009075C6" w:rsidRDefault="00DB4FDD" w:rsidP="00DB4FDD">
      <w:pPr>
        <w:pStyle w:val="21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3.1</w:t>
      </w:r>
      <w:r w:rsidRPr="00AC767E">
        <w:rPr>
          <w:rFonts w:ascii="Times New Roman" w:hAnsi="Times New Roman"/>
          <w:sz w:val="24"/>
          <w:szCs w:val="24"/>
          <w:lang w:val="ru-RU"/>
        </w:rPr>
        <w:t>3</w:t>
      </w:r>
      <w:r w:rsidRPr="009075C6">
        <w:rPr>
          <w:rFonts w:ascii="Times New Roman" w:hAnsi="Times New Roman"/>
          <w:sz w:val="24"/>
          <w:szCs w:val="24"/>
          <w:lang w:val="ru-RU"/>
        </w:rPr>
        <w:t>.</w:t>
      </w:r>
      <w:r w:rsidRPr="009075C6">
        <w:rPr>
          <w:rFonts w:ascii="Times New Roman" w:hAnsi="Times New Roman"/>
          <w:sz w:val="24"/>
          <w:szCs w:val="24"/>
          <w:lang w:val="ru-RU"/>
        </w:rPr>
        <w:tab/>
        <w:t>Перед началом рассмотр</w:t>
      </w:r>
      <w:r>
        <w:rPr>
          <w:rFonts w:ascii="Times New Roman" w:hAnsi="Times New Roman"/>
          <w:sz w:val="24"/>
          <w:szCs w:val="24"/>
          <w:lang w:val="ru-RU"/>
        </w:rPr>
        <w:t xml:space="preserve">ения и оценки </w:t>
      </w:r>
      <w:r w:rsidR="001055A7">
        <w:rPr>
          <w:rFonts w:ascii="Times New Roman" w:hAnsi="Times New Roman"/>
          <w:sz w:val="24"/>
          <w:szCs w:val="24"/>
          <w:lang w:val="ru-RU"/>
        </w:rPr>
        <w:t>Заявок</w:t>
      </w:r>
      <w:r w:rsidRPr="009075C6">
        <w:rPr>
          <w:rFonts w:ascii="Times New Roman" w:hAnsi="Times New Roman"/>
          <w:sz w:val="24"/>
          <w:szCs w:val="24"/>
          <w:lang w:val="ru-RU"/>
        </w:rPr>
        <w:t xml:space="preserve"> каждый эксперт должен ознакомиться с условиями закупочной процедуры, изложенными в извещении о проведении </w:t>
      </w:r>
      <w:r>
        <w:rPr>
          <w:rFonts w:ascii="Times New Roman" w:hAnsi="Times New Roman"/>
          <w:sz w:val="24"/>
          <w:szCs w:val="24"/>
          <w:lang w:val="ru-RU"/>
        </w:rPr>
        <w:t>закупочной процедуры и закупочной документации</w:t>
      </w:r>
      <w:r w:rsidRPr="009075C6">
        <w:rPr>
          <w:rFonts w:ascii="Times New Roman" w:hAnsi="Times New Roman"/>
          <w:sz w:val="24"/>
          <w:szCs w:val="24"/>
          <w:lang w:val="ru-RU"/>
        </w:rPr>
        <w:t>.</w:t>
      </w:r>
    </w:p>
    <w:p w:rsidR="00DB4FDD" w:rsidRPr="00DB4FDD" w:rsidRDefault="00DB4FDD" w:rsidP="00DB4FDD">
      <w:pPr>
        <w:pStyle w:val="21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3.1</w:t>
      </w:r>
      <w:r w:rsidRPr="00950D9F">
        <w:rPr>
          <w:rFonts w:ascii="Times New Roman" w:hAnsi="Times New Roman"/>
          <w:sz w:val="24"/>
          <w:szCs w:val="24"/>
          <w:lang w:val="ru-RU"/>
        </w:rPr>
        <w:t>4</w:t>
      </w:r>
      <w:r w:rsidRPr="009075C6">
        <w:rPr>
          <w:rFonts w:ascii="Times New Roman" w:hAnsi="Times New Roman"/>
          <w:sz w:val="24"/>
          <w:szCs w:val="24"/>
          <w:lang w:val="ru-RU"/>
        </w:rPr>
        <w:t>.</w:t>
      </w:r>
      <w:r w:rsidRPr="009075C6">
        <w:rPr>
          <w:rFonts w:ascii="Times New Roman" w:hAnsi="Times New Roman"/>
          <w:sz w:val="24"/>
          <w:szCs w:val="24"/>
          <w:lang w:val="ru-RU"/>
        </w:rPr>
        <w:tab/>
      </w:r>
      <w:proofErr w:type="gramStart"/>
      <w:r>
        <w:rPr>
          <w:rFonts w:ascii="Times New Roman" w:hAnsi="Times New Roman"/>
          <w:sz w:val="24"/>
          <w:szCs w:val="24"/>
          <w:lang w:val="ru-RU"/>
        </w:rPr>
        <w:t xml:space="preserve">Если после ознакомления с </w:t>
      </w:r>
      <w:r w:rsidR="00C40489">
        <w:rPr>
          <w:rFonts w:ascii="Times New Roman" w:hAnsi="Times New Roman"/>
          <w:sz w:val="24"/>
          <w:szCs w:val="24"/>
          <w:lang w:val="ru-RU"/>
        </w:rPr>
        <w:t>Заявками</w:t>
      </w:r>
      <w:r w:rsidRPr="009075C6">
        <w:rPr>
          <w:rFonts w:ascii="Times New Roman" w:hAnsi="Times New Roman"/>
          <w:sz w:val="24"/>
          <w:szCs w:val="24"/>
          <w:lang w:val="ru-RU"/>
        </w:rPr>
        <w:t xml:space="preserve"> эксперт сочтет себя недостаточно компете</w:t>
      </w:r>
      <w:r>
        <w:rPr>
          <w:rFonts w:ascii="Times New Roman" w:hAnsi="Times New Roman"/>
          <w:sz w:val="24"/>
          <w:szCs w:val="24"/>
          <w:lang w:val="ru-RU"/>
        </w:rPr>
        <w:t xml:space="preserve">нтным для обоснованной оценки </w:t>
      </w:r>
      <w:r w:rsidR="001055A7">
        <w:rPr>
          <w:rFonts w:ascii="Times New Roman" w:hAnsi="Times New Roman"/>
          <w:sz w:val="24"/>
          <w:szCs w:val="24"/>
          <w:lang w:val="ru-RU"/>
        </w:rPr>
        <w:t>Заявок</w:t>
      </w:r>
      <w:r w:rsidRPr="009075C6">
        <w:rPr>
          <w:rFonts w:ascii="Times New Roman" w:hAnsi="Times New Roman"/>
          <w:sz w:val="24"/>
          <w:szCs w:val="24"/>
          <w:lang w:val="ru-RU"/>
        </w:rPr>
        <w:t xml:space="preserve"> по какому-либо порученному ему конкретному критерию, он обязан отказаться от дачи оценок по данному критерию, незамедлительно информировать об этом руководителя</w:t>
      </w:r>
      <w:r w:rsidR="00C40489">
        <w:rPr>
          <w:rFonts w:ascii="Times New Roman" w:hAnsi="Times New Roman"/>
          <w:sz w:val="24"/>
          <w:szCs w:val="24"/>
          <w:lang w:val="ru-RU"/>
        </w:rPr>
        <w:t>/заместителя</w:t>
      </w:r>
      <w:r w:rsidRPr="009075C6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C40489">
        <w:rPr>
          <w:rFonts w:ascii="Times New Roman" w:hAnsi="Times New Roman"/>
          <w:sz w:val="24"/>
          <w:szCs w:val="24"/>
          <w:lang w:val="ru-RU"/>
        </w:rPr>
        <w:t xml:space="preserve">Руководителя </w:t>
      </w:r>
      <w:r w:rsidRPr="009075C6">
        <w:rPr>
          <w:rFonts w:ascii="Times New Roman" w:hAnsi="Times New Roman"/>
          <w:sz w:val="24"/>
          <w:szCs w:val="24"/>
          <w:lang w:val="ru-RU"/>
        </w:rPr>
        <w:t>Э</w:t>
      </w:r>
      <w:r w:rsidR="00C40489">
        <w:rPr>
          <w:rFonts w:ascii="Times New Roman" w:hAnsi="Times New Roman"/>
          <w:sz w:val="24"/>
          <w:szCs w:val="24"/>
          <w:lang w:val="ru-RU"/>
        </w:rPr>
        <w:t>Г</w:t>
      </w:r>
      <w:r w:rsidRPr="009075C6">
        <w:rPr>
          <w:rFonts w:ascii="Times New Roman" w:hAnsi="Times New Roman"/>
          <w:sz w:val="24"/>
          <w:szCs w:val="24"/>
          <w:lang w:val="ru-RU"/>
        </w:rPr>
        <w:t xml:space="preserve"> и поставить во всех ячейках, соответствующих данному критерию, знаки «Х» во всех формах эксперт</w:t>
      </w:r>
      <w:r>
        <w:rPr>
          <w:rFonts w:ascii="Times New Roman" w:hAnsi="Times New Roman"/>
          <w:sz w:val="24"/>
          <w:szCs w:val="24"/>
          <w:lang w:val="ru-RU"/>
        </w:rPr>
        <w:t xml:space="preserve">ной оценки (см. ниже) для всех </w:t>
      </w:r>
      <w:r w:rsidR="001055A7">
        <w:rPr>
          <w:rFonts w:ascii="Times New Roman" w:hAnsi="Times New Roman"/>
          <w:sz w:val="24"/>
          <w:szCs w:val="24"/>
          <w:lang w:val="ru-RU"/>
        </w:rPr>
        <w:t>Заявок</w:t>
      </w:r>
      <w:r w:rsidRPr="009075C6">
        <w:rPr>
          <w:rFonts w:ascii="Times New Roman" w:hAnsi="Times New Roman"/>
          <w:sz w:val="24"/>
          <w:szCs w:val="24"/>
          <w:lang w:val="ru-RU"/>
        </w:rPr>
        <w:t>.</w:t>
      </w:r>
      <w:proofErr w:type="gramEnd"/>
      <w:r w:rsidRPr="009075C6">
        <w:rPr>
          <w:rFonts w:ascii="Times New Roman" w:hAnsi="Times New Roman"/>
          <w:sz w:val="24"/>
          <w:szCs w:val="24"/>
          <w:lang w:val="ru-RU"/>
        </w:rPr>
        <w:t xml:space="preserve"> Руководитель</w:t>
      </w:r>
      <w:r w:rsidR="00C40489">
        <w:rPr>
          <w:rFonts w:ascii="Times New Roman" w:hAnsi="Times New Roman"/>
          <w:sz w:val="24"/>
          <w:szCs w:val="24"/>
          <w:lang w:val="ru-RU"/>
        </w:rPr>
        <w:t>/заместитель</w:t>
      </w:r>
      <w:r w:rsidRPr="009075C6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C40489">
        <w:rPr>
          <w:rFonts w:ascii="Times New Roman" w:hAnsi="Times New Roman"/>
          <w:sz w:val="24"/>
          <w:szCs w:val="24"/>
          <w:lang w:val="ru-RU"/>
        </w:rPr>
        <w:t xml:space="preserve">Руководителя </w:t>
      </w:r>
      <w:r w:rsidRPr="009075C6">
        <w:rPr>
          <w:rFonts w:ascii="Times New Roman" w:hAnsi="Times New Roman"/>
          <w:sz w:val="24"/>
          <w:szCs w:val="24"/>
          <w:lang w:val="ru-RU"/>
        </w:rPr>
        <w:t xml:space="preserve">Экспертной группы должен </w:t>
      </w:r>
      <w:r w:rsidRPr="00DB4FDD">
        <w:rPr>
          <w:rFonts w:ascii="Times New Roman" w:hAnsi="Times New Roman"/>
          <w:sz w:val="24"/>
          <w:szCs w:val="24"/>
          <w:lang w:val="ru-RU"/>
        </w:rPr>
        <w:t xml:space="preserve">незамедлительно информировать об этом ответственного секретаря Закупочной комиссии, который при необходимости должен предпринять меры по организации экспертной оценки </w:t>
      </w:r>
      <w:r w:rsidR="001055A7">
        <w:rPr>
          <w:rFonts w:ascii="Times New Roman" w:hAnsi="Times New Roman"/>
          <w:sz w:val="24"/>
          <w:szCs w:val="24"/>
          <w:lang w:val="ru-RU"/>
        </w:rPr>
        <w:t>Заявок</w:t>
      </w:r>
      <w:r w:rsidRPr="00DB4FDD">
        <w:rPr>
          <w:rFonts w:ascii="Times New Roman" w:hAnsi="Times New Roman"/>
          <w:sz w:val="24"/>
          <w:szCs w:val="24"/>
          <w:lang w:val="ru-RU"/>
        </w:rPr>
        <w:t xml:space="preserve"> по данному критерию.</w:t>
      </w:r>
    </w:p>
    <w:p w:rsidR="00DB4FDD" w:rsidRPr="00DB4FDD" w:rsidRDefault="00DB4FDD" w:rsidP="00DB4FDD">
      <w:pPr>
        <w:pStyle w:val="21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DB4FDD">
        <w:rPr>
          <w:rFonts w:ascii="Times New Roman" w:hAnsi="Times New Roman"/>
          <w:sz w:val="24"/>
          <w:szCs w:val="24"/>
          <w:lang w:val="ru-RU"/>
        </w:rPr>
        <w:t>3.15.</w:t>
      </w:r>
      <w:r w:rsidRPr="00DB4FDD">
        <w:rPr>
          <w:rFonts w:ascii="Times New Roman" w:hAnsi="Times New Roman"/>
          <w:sz w:val="24"/>
          <w:szCs w:val="24"/>
          <w:lang w:val="ru-RU"/>
        </w:rPr>
        <w:tab/>
        <w:t xml:space="preserve">При выявлении в </w:t>
      </w:r>
      <w:r w:rsidR="00C40489">
        <w:rPr>
          <w:rFonts w:ascii="Times New Roman" w:hAnsi="Times New Roman"/>
          <w:sz w:val="24"/>
          <w:szCs w:val="24"/>
          <w:lang w:val="ru-RU"/>
        </w:rPr>
        <w:t>Заявках</w:t>
      </w:r>
      <w:r w:rsidRPr="00DB4FDD">
        <w:rPr>
          <w:rFonts w:ascii="Times New Roman" w:hAnsi="Times New Roman"/>
          <w:sz w:val="24"/>
          <w:szCs w:val="24"/>
          <w:lang w:val="ru-RU"/>
        </w:rPr>
        <w:t xml:space="preserve"> очевидных ошибок, влияющих на существо </w:t>
      </w:r>
      <w:r w:rsidR="001055A7">
        <w:rPr>
          <w:rFonts w:ascii="Times New Roman" w:hAnsi="Times New Roman"/>
          <w:sz w:val="24"/>
          <w:szCs w:val="24"/>
          <w:lang w:val="ru-RU"/>
        </w:rPr>
        <w:t>Заявок</w:t>
      </w:r>
      <w:r w:rsidRPr="00DB4FDD">
        <w:rPr>
          <w:rFonts w:ascii="Times New Roman" w:hAnsi="Times New Roman"/>
          <w:sz w:val="24"/>
          <w:szCs w:val="24"/>
          <w:lang w:val="ru-RU"/>
        </w:rPr>
        <w:t xml:space="preserve"> и требующих исправления, каждый эксперт должен незамедлительно информировать об этом руководителя Экспертной группы, который после доклада </w:t>
      </w:r>
      <w:r w:rsidR="00C40489">
        <w:rPr>
          <w:rFonts w:ascii="Times New Roman" w:hAnsi="Times New Roman"/>
          <w:sz w:val="24"/>
          <w:szCs w:val="24"/>
          <w:lang w:val="ru-RU"/>
        </w:rPr>
        <w:t>О</w:t>
      </w:r>
      <w:r w:rsidRPr="00DB4FDD">
        <w:rPr>
          <w:rFonts w:ascii="Times New Roman" w:hAnsi="Times New Roman"/>
          <w:sz w:val="24"/>
          <w:szCs w:val="24"/>
          <w:lang w:val="ru-RU"/>
        </w:rPr>
        <w:t>тветственному секретарю Закупочной комиссии должен действовать в соответствии с условиями закупочной процедуры, изложенными в закупочной документации.</w:t>
      </w:r>
    </w:p>
    <w:p w:rsidR="00DB4FDD" w:rsidRPr="00DB4FDD" w:rsidRDefault="00DB4FDD" w:rsidP="00DB4FDD">
      <w:pPr>
        <w:pStyle w:val="21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DB4FDD">
        <w:rPr>
          <w:rFonts w:ascii="Times New Roman" w:hAnsi="Times New Roman"/>
          <w:sz w:val="24"/>
          <w:szCs w:val="24"/>
          <w:lang w:val="ru-RU"/>
        </w:rPr>
        <w:t>3.16.</w:t>
      </w:r>
      <w:r w:rsidRPr="00DB4FDD">
        <w:rPr>
          <w:rFonts w:ascii="Times New Roman" w:hAnsi="Times New Roman"/>
          <w:sz w:val="24"/>
          <w:szCs w:val="24"/>
          <w:lang w:val="ru-RU"/>
        </w:rPr>
        <w:tab/>
      </w:r>
      <w:proofErr w:type="gramStart"/>
      <w:r w:rsidRPr="00DB4FDD">
        <w:rPr>
          <w:rFonts w:ascii="Times New Roman" w:hAnsi="Times New Roman"/>
          <w:sz w:val="24"/>
          <w:szCs w:val="24"/>
          <w:lang w:val="ru-RU"/>
        </w:rPr>
        <w:t>При составлении своего индивидуального экспертного заключения каждый эксперт должен придерживаться примерн</w:t>
      </w:r>
      <w:r w:rsidR="00C40489">
        <w:rPr>
          <w:rFonts w:ascii="Times New Roman" w:hAnsi="Times New Roman"/>
          <w:sz w:val="24"/>
          <w:szCs w:val="24"/>
          <w:lang w:val="ru-RU"/>
        </w:rPr>
        <w:t>ых</w:t>
      </w:r>
      <w:r w:rsidRPr="00DB4FDD">
        <w:rPr>
          <w:rFonts w:ascii="Times New Roman" w:hAnsi="Times New Roman"/>
          <w:sz w:val="24"/>
          <w:szCs w:val="24"/>
          <w:lang w:val="ru-RU"/>
        </w:rPr>
        <w:t xml:space="preserve"> формы, приведенн</w:t>
      </w:r>
      <w:r w:rsidR="00C40489">
        <w:rPr>
          <w:rFonts w:ascii="Times New Roman" w:hAnsi="Times New Roman"/>
          <w:sz w:val="24"/>
          <w:szCs w:val="24"/>
          <w:lang w:val="ru-RU"/>
        </w:rPr>
        <w:t>ых</w:t>
      </w:r>
      <w:r w:rsidRPr="00DB4FDD">
        <w:rPr>
          <w:rFonts w:ascii="Times New Roman" w:hAnsi="Times New Roman"/>
          <w:sz w:val="24"/>
          <w:szCs w:val="24"/>
          <w:lang w:val="ru-RU"/>
        </w:rPr>
        <w:t xml:space="preserve"> в Приложени</w:t>
      </w:r>
      <w:r w:rsidR="00C40489">
        <w:rPr>
          <w:rFonts w:ascii="Times New Roman" w:hAnsi="Times New Roman"/>
          <w:sz w:val="24"/>
          <w:szCs w:val="24"/>
          <w:lang w:val="ru-RU"/>
        </w:rPr>
        <w:t>ях</w:t>
      </w:r>
      <w:r w:rsidRPr="00DB4FDD">
        <w:rPr>
          <w:rFonts w:ascii="Times New Roman" w:hAnsi="Times New Roman"/>
          <w:sz w:val="24"/>
          <w:szCs w:val="24"/>
          <w:lang w:val="ru-RU"/>
        </w:rPr>
        <w:t xml:space="preserve"> №3</w:t>
      </w:r>
      <w:r w:rsidR="00C40489">
        <w:rPr>
          <w:rFonts w:ascii="Times New Roman" w:hAnsi="Times New Roman"/>
          <w:sz w:val="24"/>
          <w:szCs w:val="24"/>
          <w:lang w:val="ru-RU"/>
        </w:rPr>
        <w:t xml:space="preserve"> и</w:t>
      </w:r>
      <w:r w:rsidRPr="00DB4FDD">
        <w:rPr>
          <w:rFonts w:ascii="Times New Roman" w:hAnsi="Times New Roman"/>
          <w:sz w:val="24"/>
          <w:szCs w:val="24"/>
          <w:lang w:val="ru-RU"/>
        </w:rPr>
        <w:t xml:space="preserve"> 4.</w:t>
      </w:r>
      <w:proofErr w:type="gramEnd"/>
      <w:r w:rsidRPr="00DB4FDD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DB4FDD">
        <w:rPr>
          <w:rFonts w:ascii="Times New Roman" w:hAnsi="Times New Roman"/>
          <w:sz w:val="24"/>
          <w:szCs w:val="24"/>
          <w:lang w:val="ru-RU"/>
        </w:rPr>
        <w:lastRenderedPageBreak/>
        <w:t xml:space="preserve">Если Закупочная комиссия в процессе рассмотрения и оценки </w:t>
      </w:r>
      <w:r w:rsidR="001055A7">
        <w:rPr>
          <w:rFonts w:ascii="Times New Roman" w:hAnsi="Times New Roman"/>
          <w:sz w:val="24"/>
          <w:szCs w:val="24"/>
          <w:lang w:val="ru-RU"/>
        </w:rPr>
        <w:t>Заявок</w:t>
      </w:r>
      <w:r w:rsidRPr="00DB4FDD">
        <w:rPr>
          <w:rFonts w:ascii="Times New Roman" w:hAnsi="Times New Roman"/>
          <w:sz w:val="24"/>
          <w:szCs w:val="24"/>
          <w:lang w:val="ru-RU"/>
        </w:rPr>
        <w:t xml:space="preserve"> сочтет полезным, всем или отдельным экспертам будут предложены дополнительные специальные формы для заполнения и включения в состав экспертного заключения.</w:t>
      </w:r>
    </w:p>
    <w:p w:rsidR="00DB4FDD" w:rsidRPr="00DB4FDD" w:rsidRDefault="00DB4FDD" w:rsidP="00DB4FDD">
      <w:pPr>
        <w:pStyle w:val="10"/>
        <w:keepNext w:val="0"/>
        <w:keepLines w:val="0"/>
        <w:pageBreakBefore w:val="0"/>
        <w:widowControl w:val="0"/>
        <w:numPr>
          <w:ilvl w:val="0"/>
          <w:numId w:val="21"/>
        </w:numPr>
        <w:tabs>
          <w:tab w:val="clear" w:pos="432"/>
        </w:tabs>
        <w:suppressAutoHyphens w:val="0"/>
        <w:spacing w:before="240" w:after="60"/>
        <w:ind w:left="0"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DB4FDD">
        <w:rPr>
          <w:rFonts w:ascii="Times New Roman" w:hAnsi="Times New Roman"/>
          <w:sz w:val="24"/>
          <w:szCs w:val="24"/>
        </w:rPr>
        <w:t>Виды экспертной оценки</w:t>
      </w:r>
    </w:p>
    <w:p w:rsidR="00DB4FDD" w:rsidRPr="00DB4FDD" w:rsidRDefault="00DB4FDD" w:rsidP="00DB4FDD">
      <w:pPr>
        <w:pStyle w:val="a5"/>
        <w:keepNext/>
        <w:widowControl w:val="0"/>
        <w:numPr>
          <w:ilvl w:val="1"/>
          <w:numId w:val="22"/>
        </w:numPr>
        <w:spacing w:before="12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Техническая экспертиза </w:t>
      </w:r>
    </w:p>
    <w:p w:rsidR="00DB4FDD" w:rsidRPr="00DB4FDD" w:rsidRDefault="00DB4FDD" w:rsidP="00DB4FDD">
      <w:pPr>
        <w:pStyle w:val="a5"/>
        <w:widowControl w:val="0"/>
        <w:tabs>
          <w:tab w:val="num" w:pos="1080"/>
        </w:tabs>
        <w:spacing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 xml:space="preserve">рассматривается существо технических </w:t>
      </w:r>
      <w:r w:rsidR="001055A7">
        <w:rPr>
          <w:sz w:val="24"/>
        </w:rPr>
        <w:t>Заявок</w:t>
      </w:r>
      <w:r w:rsidR="00A95AB0">
        <w:rPr>
          <w:sz w:val="24"/>
        </w:rPr>
        <w:t xml:space="preserve">, технических характеристик </w:t>
      </w:r>
      <w:r w:rsidRPr="00DB4FDD">
        <w:rPr>
          <w:sz w:val="24"/>
        </w:rPr>
        <w:t>и т.д.;</w:t>
      </w:r>
    </w:p>
    <w:p w:rsidR="00866E53" w:rsidRPr="00DB4FDD" w:rsidRDefault="00866E53" w:rsidP="00866E53">
      <w:pPr>
        <w:pStyle w:val="a5"/>
        <w:widowControl w:val="0"/>
        <w:tabs>
          <w:tab w:val="num" w:pos="1080"/>
        </w:tabs>
        <w:spacing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 xml:space="preserve">рассматриваются временные параметры </w:t>
      </w:r>
      <w:r>
        <w:rPr>
          <w:sz w:val="24"/>
        </w:rPr>
        <w:t>оказания услуг</w:t>
      </w:r>
      <w:r w:rsidRPr="00DB4FDD">
        <w:rPr>
          <w:sz w:val="24"/>
        </w:rPr>
        <w:t>;</w:t>
      </w:r>
    </w:p>
    <w:p w:rsidR="00866E53" w:rsidRPr="00DB4FDD" w:rsidRDefault="00866E53" w:rsidP="00866E53">
      <w:pPr>
        <w:pStyle w:val="a5"/>
        <w:widowControl w:val="0"/>
        <w:tabs>
          <w:tab w:val="left" w:pos="1134"/>
        </w:tabs>
        <w:spacing w:after="120"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другие вопросы Закупочной комиссии.</w:t>
      </w:r>
    </w:p>
    <w:p w:rsidR="00C066B2" w:rsidRDefault="00C066B2" w:rsidP="00C066B2">
      <w:pPr>
        <w:pStyle w:val="a5"/>
        <w:keepNext/>
        <w:widowControl w:val="0"/>
        <w:numPr>
          <w:ilvl w:val="1"/>
          <w:numId w:val="22"/>
        </w:numPr>
        <w:spacing w:before="120" w:line="240" w:lineRule="auto"/>
        <w:ind w:left="0" w:firstLine="709"/>
        <w:rPr>
          <w:sz w:val="24"/>
        </w:rPr>
      </w:pPr>
      <w:r>
        <w:rPr>
          <w:sz w:val="24"/>
        </w:rPr>
        <w:t>Экспертиза смет</w:t>
      </w:r>
    </w:p>
    <w:p w:rsidR="00C066B2" w:rsidRPr="00DB4FDD" w:rsidRDefault="00C066B2" w:rsidP="00C066B2">
      <w:pPr>
        <w:pStyle w:val="a5"/>
        <w:widowControl w:val="0"/>
        <w:numPr>
          <w:ilvl w:val="0"/>
          <w:numId w:val="31"/>
        </w:numPr>
        <w:spacing w:line="240" w:lineRule="auto"/>
        <w:ind w:firstLine="349"/>
        <w:rPr>
          <w:sz w:val="24"/>
          <w:u w:val="single"/>
        </w:rPr>
      </w:pPr>
      <w:r w:rsidRPr="00DB4FDD">
        <w:rPr>
          <w:sz w:val="24"/>
        </w:rPr>
        <w:t>рассматриват</w:t>
      </w:r>
      <w:r>
        <w:rPr>
          <w:sz w:val="24"/>
        </w:rPr>
        <w:t>ься</w:t>
      </w:r>
      <w:r w:rsidRPr="00DB4FDD">
        <w:rPr>
          <w:sz w:val="24"/>
        </w:rPr>
        <w:t xml:space="preserve">  структуры цены</w:t>
      </w:r>
      <w:r>
        <w:rPr>
          <w:sz w:val="24"/>
        </w:rPr>
        <w:t xml:space="preserve"> договора (подробные калькуляции, сметные расчеты и т.д.</w:t>
      </w:r>
      <w:r w:rsidRPr="00DB4FDD">
        <w:rPr>
          <w:sz w:val="24"/>
        </w:rPr>
        <w:t>);</w:t>
      </w:r>
    </w:p>
    <w:p w:rsidR="00C066B2" w:rsidRPr="00DB4FDD" w:rsidRDefault="00C066B2" w:rsidP="00C066B2">
      <w:pPr>
        <w:pStyle w:val="a5"/>
        <w:widowControl w:val="0"/>
        <w:numPr>
          <w:ilvl w:val="0"/>
          <w:numId w:val="31"/>
        </w:numPr>
        <w:spacing w:after="120" w:line="240" w:lineRule="auto"/>
        <w:ind w:firstLine="349"/>
        <w:rPr>
          <w:sz w:val="24"/>
          <w:u w:val="single"/>
        </w:rPr>
      </w:pPr>
      <w:r w:rsidRPr="00DB4FDD">
        <w:rPr>
          <w:sz w:val="24"/>
        </w:rPr>
        <w:t>другие вопросы Закупочной комиссии.</w:t>
      </w:r>
    </w:p>
    <w:p w:rsidR="00866E53" w:rsidRPr="00DB4FDD" w:rsidRDefault="00866E53" w:rsidP="00866E53">
      <w:pPr>
        <w:pStyle w:val="a5"/>
        <w:keepNext/>
        <w:widowControl w:val="0"/>
        <w:numPr>
          <w:ilvl w:val="1"/>
          <w:numId w:val="22"/>
        </w:numPr>
        <w:spacing w:before="120" w:line="240" w:lineRule="auto"/>
        <w:ind w:left="0" w:firstLine="709"/>
        <w:rPr>
          <w:sz w:val="24"/>
        </w:rPr>
      </w:pPr>
      <w:r>
        <w:rPr>
          <w:sz w:val="24"/>
        </w:rPr>
        <w:t>Квалификационная экспертиза</w:t>
      </w:r>
    </w:p>
    <w:p w:rsidR="00DB4FDD" w:rsidRPr="00DB4FDD" w:rsidRDefault="00DB4FDD" w:rsidP="00DB4FDD">
      <w:pPr>
        <w:pStyle w:val="a5"/>
        <w:widowControl w:val="0"/>
        <w:tabs>
          <w:tab w:val="num" w:pos="1080"/>
        </w:tabs>
        <w:spacing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рассматривается необходимость и наличие соответствующих лицензий и свидетельств;</w:t>
      </w:r>
    </w:p>
    <w:p w:rsidR="00DB4FDD" w:rsidRPr="00DB4FDD" w:rsidRDefault="00DB4FDD" w:rsidP="00DB4FDD">
      <w:pPr>
        <w:pStyle w:val="a5"/>
        <w:widowControl w:val="0"/>
        <w:tabs>
          <w:tab w:val="num" w:pos="1080"/>
        </w:tabs>
        <w:spacing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рассматривается общий опыт работы (сроки создания организации, виды деятельности согласно Уставу);</w:t>
      </w:r>
    </w:p>
    <w:p w:rsidR="00DB4FDD" w:rsidRPr="00DB4FDD" w:rsidRDefault="00DB4FDD" w:rsidP="00DB4FDD">
      <w:pPr>
        <w:pStyle w:val="a5"/>
        <w:widowControl w:val="0"/>
        <w:tabs>
          <w:tab w:val="num" w:pos="1080"/>
        </w:tabs>
        <w:spacing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рассматривается специальный опыт работы (объемы выполненных аналогичных договоров за последние годы, особо выделяются договора с предприятиями энергетики, среди которых выделяются предыдущие контракты с Заказчиком, при н</w:t>
      </w:r>
      <w:r w:rsidR="00866E53">
        <w:rPr>
          <w:sz w:val="24"/>
        </w:rPr>
        <w:t xml:space="preserve">аличии </w:t>
      </w:r>
      <w:r w:rsidRPr="00DB4FDD">
        <w:rPr>
          <w:sz w:val="24"/>
        </w:rPr>
        <w:t>оценивается опыт субподрядчиков, способных квалифицированно провести субподрядные работы и т.п.);</w:t>
      </w:r>
    </w:p>
    <w:p w:rsidR="00866E53" w:rsidRPr="00DB4FDD" w:rsidRDefault="00866E53" w:rsidP="00866E53">
      <w:pPr>
        <w:pStyle w:val="a5"/>
        <w:widowControl w:val="0"/>
        <w:tabs>
          <w:tab w:val="num" w:pos="1080"/>
        </w:tabs>
        <w:spacing w:line="240" w:lineRule="auto"/>
        <w:ind w:firstLine="709"/>
        <w:rPr>
          <w:sz w:val="24"/>
        </w:rPr>
      </w:pPr>
      <w:proofErr w:type="gramStart"/>
      <w:r w:rsidRPr="00DB4FDD">
        <w:rPr>
          <w:sz w:val="24"/>
        </w:rPr>
        <w:t>-</w:t>
      </w:r>
      <w:r w:rsidRPr="00DB4FDD">
        <w:rPr>
          <w:sz w:val="24"/>
        </w:rPr>
        <w:tab/>
        <w:t xml:space="preserve">рассматриваются </w:t>
      </w:r>
      <w:r>
        <w:rPr>
          <w:sz w:val="24"/>
        </w:rPr>
        <w:t xml:space="preserve">ресурсные возможности: </w:t>
      </w:r>
      <w:r w:rsidRPr="00DB4FDD">
        <w:rPr>
          <w:sz w:val="24"/>
        </w:rPr>
        <w:t>кадровые (информация о персонале: образование, стаж работы, сертификаты и т.д.)</w:t>
      </w:r>
      <w:r>
        <w:rPr>
          <w:sz w:val="24"/>
        </w:rPr>
        <w:t xml:space="preserve"> и материальные (наличие и количество спецтехники, приборов и материалов);</w:t>
      </w:r>
      <w:proofErr w:type="gramEnd"/>
    </w:p>
    <w:p w:rsidR="00DB4FDD" w:rsidRPr="00DB4FDD" w:rsidRDefault="00DB4FDD" w:rsidP="00DB4FDD">
      <w:pPr>
        <w:pStyle w:val="a5"/>
        <w:widowControl w:val="0"/>
        <w:tabs>
          <w:tab w:val="num" w:pos="1080"/>
        </w:tabs>
        <w:spacing w:after="120"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другие вопросы Закупочной комиссии.</w:t>
      </w:r>
    </w:p>
    <w:p w:rsidR="00DB4FDD" w:rsidRPr="00DB4FDD" w:rsidRDefault="00DB4FDD" w:rsidP="00DB4FDD">
      <w:pPr>
        <w:pStyle w:val="a5"/>
        <w:widowControl w:val="0"/>
        <w:numPr>
          <w:ilvl w:val="1"/>
          <w:numId w:val="22"/>
        </w:numPr>
        <w:spacing w:before="0" w:line="240" w:lineRule="auto"/>
        <w:ind w:left="0" w:firstLine="709"/>
        <w:rPr>
          <w:sz w:val="24"/>
        </w:rPr>
      </w:pPr>
      <w:r w:rsidRPr="00DB4FDD">
        <w:rPr>
          <w:sz w:val="24"/>
        </w:rPr>
        <w:t>Коммерческая экспертиза</w:t>
      </w:r>
    </w:p>
    <w:p w:rsidR="00DB4FDD" w:rsidRPr="006C0EA7" w:rsidRDefault="00DB4FDD" w:rsidP="00DB4FDD">
      <w:pPr>
        <w:pStyle w:val="a5"/>
        <w:widowControl w:val="0"/>
        <w:tabs>
          <w:tab w:val="num" w:pos="1080"/>
        </w:tabs>
        <w:spacing w:line="240" w:lineRule="auto"/>
        <w:ind w:firstLine="709"/>
        <w:rPr>
          <w:sz w:val="24"/>
        </w:rPr>
      </w:pPr>
      <w:proofErr w:type="gramStart"/>
      <w:r w:rsidRPr="00DB4FDD">
        <w:rPr>
          <w:sz w:val="24"/>
        </w:rPr>
        <w:t>-</w:t>
      </w:r>
      <w:r w:rsidRPr="00DB4FDD">
        <w:rPr>
          <w:sz w:val="24"/>
        </w:rPr>
        <w:tab/>
      </w:r>
      <w:r w:rsidR="00C066B2" w:rsidRPr="00DB4FDD">
        <w:rPr>
          <w:sz w:val="24"/>
        </w:rPr>
        <w:t xml:space="preserve">рассматривается цена договора (в том числе, на этапе проведения оценки, приведение ценовых </w:t>
      </w:r>
      <w:r w:rsidR="00C066B2">
        <w:rPr>
          <w:sz w:val="24"/>
        </w:rPr>
        <w:t>Заявок</w:t>
      </w:r>
      <w:r w:rsidR="00C066B2" w:rsidRPr="00DB4FDD">
        <w:rPr>
          <w:sz w:val="24"/>
        </w:rPr>
        <w:t xml:space="preserve"> участников закупочной процедуры к единому базису – одинаковым валютам,</w:t>
      </w:r>
      <w:r w:rsidR="00C066B2">
        <w:rPr>
          <w:sz w:val="24"/>
        </w:rPr>
        <w:t xml:space="preserve"> возможно к </w:t>
      </w:r>
      <w:r w:rsidR="00C066B2" w:rsidRPr="00DB4FDD">
        <w:rPr>
          <w:sz w:val="24"/>
        </w:rPr>
        <w:t xml:space="preserve"> одинаковому составу итоговой цены (стоимость оборудования, монтажа, обучения, гарантий, сроков и условий поставки, транспортной страховки и т.д.)</w:t>
      </w:r>
      <w:r w:rsidR="00C066B2">
        <w:rPr>
          <w:sz w:val="24"/>
        </w:rPr>
        <w:t xml:space="preserve"> или</w:t>
      </w:r>
      <w:r w:rsidR="00C066B2" w:rsidRPr="00DB4FDD">
        <w:rPr>
          <w:sz w:val="24"/>
        </w:rPr>
        <w:t xml:space="preserve"> определение дисконтированной цены предложения, обеспечивающей возможность сопоставления </w:t>
      </w:r>
      <w:r w:rsidR="00C066B2">
        <w:rPr>
          <w:sz w:val="24"/>
        </w:rPr>
        <w:t>Заявок</w:t>
      </w:r>
      <w:r w:rsidR="00C066B2" w:rsidRPr="00DB4FDD">
        <w:rPr>
          <w:sz w:val="24"/>
        </w:rPr>
        <w:t xml:space="preserve"> по ценам, с учетом объема поставки товаров, работ, услуг и</w:t>
      </w:r>
      <w:proofErr w:type="gramEnd"/>
      <w:r w:rsidR="00C066B2" w:rsidRPr="00DB4FDD">
        <w:rPr>
          <w:sz w:val="24"/>
        </w:rPr>
        <w:t xml:space="preserve"> условий оплаты)</w:t>
      </w:r>
      <w:r w:rsidR="00C066B2">
        <w:rPr>
          <w:sz w:val="24"/>
        </w:rPr>
        <w:t>. При рамочных договорах оценка по ценовому параметру может происходить по стоимости единичных расценок или «цены корзины»</w:t>
      </w:r>
      <w:r w:rsidR="00C066B2" w:rsidRPr="00DB4FDD">
        <w:rPr>
          <w:sz w:val="24"/>
        </w:rPr>
        <w:t>;</w:t>
      </w:r>
    </w:p>
    <w:p w:rsidR="00DB4FDD" w:rsidRPr="00DB4FDD" w:rsidRDefault="00DB4FDD" w:rsidP="00DB4FDD">
      <w:pPr>
        <w:pStyle w:val="a5"/>
        <w:widowControl w:val="0"/>
        <w:tabs>
          <w:tab w:val="num" w:pos="1080"/>
        </w:tabs>
        <w:spacing w:after="120" w:line="240" w:lineRule="auto"/>
        <w:ind w:firstLine="709"/>
        <w:rPr>
          <w:sz w:val="24"/>
          <w:u w:val="single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другие вопросы Закупочной комиссии.</w:t>
      </w:r>
    </w:p>
    <w:p w:rsidR="00DB4FDD" w:rsidRPr="00DB4FDD" w:rsidRDefault="00DB4FDD" w:rsidP="00DB4FDD">
      <w:pPr>
        <w:pStyle w:val="a5"/>
        <w:widowControl w:val="0"/>
        <w:numPr>
          <w:ilvl w:val="1"/>
          <w:numId w:val="22"/>
        </w:numPr>
        <w:spacing w:before="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Финансово-экономическая экспертиза </w:t>
      </w:r>
    </w:p>
    <w:p w:rsidR="00F962D2" w:rsidRPr="00DB4FDD" w:rsidRDefault="00F962D2" w:rsidP="00F962D2">
      <w:pPr>
        <w:pStyle w:val="a5"/>
        <w:widowControl w:val="0"/>
        <w:spacing w:after="120" w:line="240" w:lineRule="auto"/>
        <w:ind w:firstLine="708"/>
        <w:rPr>
          <w:sz w:val="24"/>
        </w:rPr>
      </w:pPr>
      <w:r>
        <w:rPr>
          <w:sz w:val="24"/>
        </w:rPr>
        <w:t>Финансово-экономическая экспертиза проводится на основан</w:t>
      </w:r>
      <w:r w:rsidR="009D1965">
        <w:rPr>
          <w:sz w:val="24"/>
        </w:rPr>
        <w:t xml:space="preserve">ии </w:t>
      </w:r>
      <w:r w:rsidR="00310BBB" w:rsidRPr="00273362">
        <w:rPr>
          <w:sz w:val="24"/>
        </w:rPr>
        <w:t>Методики проведения экспертизы финансово-экономической устойчивости участников закупочных процедур</w:t>
      </w:r>
      <w:r>
        <w:rPr>
          <w:sz w:val="24"/>
        </w:rPr>
        <w:t>.</w:t>
      </w:r>
    </w:p>
    <w:p w:rsidR="00DB4FDD" w:rsidRPr="00DB4FDD" w:rsidRDefault="00DB4FDD" w:rsidP="00DB4FDD">
      <w:pPr>
        <w:pStyle w:val="a5"/>
        <w:widowControl w:val="0"/>
        <w:numPr>
          <w:ilvl w:val="1"/>
          <w:numId w:val="22"/>
        </w:numPr>
        <w:spacing w:before="0" w:line="240" w:lineRule="auto"/>
        <w:ind w:left="0" w:firstLine="709"/>
        <w:rPr>
          <w:sz w:val="24"/>
        </w:rPr>
      </w:pPr>
      <w:r w:rsidRPr="00DB4FDD">
        <w:rPr>
          <w:sz w:val="24"/>
        </w:rPr>
        <w:t>Юридическая экспертиза</w:t>
      </w:r>
    </w:p>
    <w:p w:rsidR="00DB4FDD" w:rsidRDefault="00DB4FDD" w:rsidP="00DB4FDD">
      <w:pPr>
        <w:pStyle w:val="a5"/>
        <w:widowControl w:val="0"/>
        <w:spacing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 xml:space="preserve">рассматривается правомочность участников участвовать в данной закупочной процедуре и их правоспособности заключить договор (оцениваются учредительные и регистрационные документы, правомочия лиц, подписавших </w:t>
      </w:r>
      <w:r w:rsidR="00177FE8">
        <w:rPr>
          <w:sz w:val="24"/>
        </w:rPr>
        <w:t>Предложение</w:t>
      </w:r>
      <w:r w:rsidRPr="00DB4FDD">
        <w:rPr>
          <w:sz w:val="24"/>
        </w:rPr>
        <w:t>, на совершение сделки от имени участника процедуры и иные представленные участником процедуры юридические документы);</w:t>
      </w:r>
    </w:p>
    <w:p w:rsidR="00C40489" w:rsidRPr="00DB4FDD" w:rsidRDefault="00C40489" w:rsidP="00DB4FDD">
      <w:pPr>
        <w:pStyle w:val="a5"/>
        <w:widowControl w:val="0"/>
        <w:spacing w:line="240" w:lineRule="auto"/>
        <w:ind w:firstLine="709"/>
        <w:rPr>
          <w:sz w:val="24"/>
        </w:rPr>
      </w:pPr>
      <w:r>
        <w:rPr>
          <w:sz w:val="24"/>
        </w:rPr>
        <w:lastRenderedPageBreak/>
        <w:t>-</w:t>
      </w:r>
      <w:r>
        <w:rPr>
          <w:sz w:val="24"/>
        </w:rPr>
        <w:tab/>
      </w:r>
      <w:r w:rsidRPr="00DB4FDD">
        <w:rPr>
          <w:sz w:val="24"/>
        </w:rPr>
        <w:t>рассматривается</w:t>
      </w:r>
      <w:r>
        <w:rPr>
          <w:sz w:val="24"/>
        </w:rPr>
        <w:t xml:space="preserve"> приемлемость предлагаемых договорных условий (протокол разногласий);</w:t>
      </w:r>
    </w:p>
    <w:p w:rsidR="00DB4FDD" w:rsidRPr="00DB4FDD" w:rsidRDefault="00DB4FDD" w:rsidP="00DB4FDD">
      <w:pPr>
        <w:pStyle w:val="a5"/>
        <w:widowControl w:val="0"/>
        <w:tabs>
          <w:tab w:val="num" w:pos="1080"/>
        </w:tabs>
        <w:spacing w:after="120"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другие вопросы Закупочной комиссии.</w:t>
      </w:r>
    </w:p>
    <w:p w:rsidR="00DB4FDD" w:rsidRPr="00DB4FDD" w:rsidRDefault="00DB4FDD" w:rsidP="00DB4FDD">
      <w:pPr>
        <w:pStyle w:val="a5"/>
        <w:widowControl w:val="0"/>
        <w:numPr>
          <w:ilvl w:val="1"/>
          <w:numId w:val="22"/>
        </w:numPr>
        <w:spacing w:before="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Организационная экспертиза (оценка состава и качества оформления </w:t>
      </w:r>
      <w:r w:rsidR="001055A7">
        <w:rPr>
          <w:sz w:val="24"/>
        </w:rPr>
        <w:t>Заявок</w:t>
      </w:r>
      <w:r w:rsidRPr="00DB4FDD">
        <w:rPr>
          <w:sz w:val="24"/>
        </w:rPr>
        <w:t>)</w:t>
      </w:r>
      <w:r w:rsidR="00AD4AAD">
        <w:rPr>
          <w:sz w:val="24"/>
        </w:rPr>
        <w:t>:</w:t>
      </w:r>
    </w:p>
    <w:p w:rsidR="00DB4FDD" w:rsidRPr="00DB4FDD" w:rsidRDefault="00DB4FDD" w:rsidP="00DB4FDD">
      <w:pPr>
        <w:pStyle w:val="a5"/>
        <w:widowControl w:val="0"/>
        <w:tabs>
          <w:tab w:val="num" w:pos="1080"/>
        </w:tabs>
        <w:spacing w:after="120"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рассматривается соответствие состава и оформлени</w:t>
      </w:r>
      <w:r w:rsidR="00407DBF">
        <w:rPr>
          <w:sz w:val="24"/>
        </w:rPr>
        <w:t>я</w:t>
      </w:r>
      <w:r w:rsidRPr="00DB4FDD">
        <w:rPr>
          <w:sz w:val="24"/>
        </w:rPr>
        <w:t xml:space="preserve"> каждо</w:t>
      </w:r>
      <w:r w:rsidR="001065B7">
        <w:rPr>
          <w:sz w:val="24"/>
        </w:rPr>
        <w:t>го</w:t>
      </w:r>
      <w:r w:rsidRPr="00DB4FDD">
        <w:rPr>
          <w:sz w:val="24"/>
        </w:rPr>
        <w:t xml:space="preserve"> </w:t>
      </w:r>
      <w:r w:rsidR="005E1FF2">
        <w:rPr>
          <w:sz w:val="24"/>
        </w:rPr>
        <w:t>Предложения</w:t>
      </w:r>
      <w:r w:rsidRPr="00DB4FDD">
        <w:rPr>
          <w:sz w:val="24"/>
        </w:rPr>
        <w:t xml:space="preserve"> требованиям закупочной документации.</w:t>
      </w:r>
      <w:r w:rsidR="009A268B">
        <w:rPr>
          <w:sz w:val="24"/>
        </w:rPr>
        <w:t xml:space="preserve"> </w:t>
      </w:r>
      <w:r w:rsidR="00FD034C">
        <w:rPr>
          <w:sz w:val="24"/>
        </w:rPr>
        <w:t>Обязательно проводиться при получении предложений в бумажном виде.</w:t>
      </w:r>
    </w:p>
    <w:p w:rsidR="00DB4FDD" w:rsidRPr="00DB4FDD" w:rsidRDefault="00DB4FDD" w:rsidP="00DB4FDD">
      <w:pPr>
        <w:pStyle w:val="a5"/>
        <w:widowControl w:val="0"/>
        <w:numPr>
          <w:ilvl w:val="1"/>
          <w:numId w:val="22"/>
        </w:numPr>
        <w:spacing w:before="0" w:line="240" w:lineRule="auto"/>
        <w:ind w:left="0" w:firstLine="709"/>
        <w:rPr>
          <w:sz w:val="24"/>
        </w:rPr>
      </w:pPr>
      <w:bookmarkStart w:id="8" w:name="_Toc301790282"/>
      <w:r w:rsidRPr="00DB4FDD">
        <w:rPr>
          <w:sz w:val="24"/>
        </w:rPr>
        <w:t>Экспертиза по экономической безопасности.</w:t>
      </w:r>
      <w:bookmarkEnd w:id="8"/>
    </w:p>
    <w:p w:rsidR="00AD7BEE" w:rsidRPr="00AD7BEE" w:rsidRDefault="00AD7BEE" w:rsidP="00AD7BEE">
      <w:pPr>
        <w:pStyle w:val="a5"/>
        <w:widowControl w:val="0"/>
        <w:tabs>
          <w:tab w:val="num" w:pos="1080"/>
        </w:tabs>
        <w:spacing w:after="120" w:line="240" w:lineRule="auto"/>
        <w:ind w:firstLine="709"/>
        <w:rPr>
          <w:sz w:val="24"/>
        </w:rPr>
      </w:pPr>
      <w:r w:rsidRPr="00AD7BEE">
        <w:rPr>
          <w:sz w:val="24"/>
        </w:rPr>
        <w:t xml:space="preserve">- рассматриваются вопросы оценки деловой репутации участника закупочной </w:t>
      </w:r>
      <w:r w:rsidR="00A45027">
        <w:rPr>
          <w:sz w:val="24"/>
        </w:rPr>
        <w:t>процедуры (проверка наличия/отсутствия у участника стоп и риск факторов, указанных в Т.1 Закупочной документации</w:t>
      </w:r>
      <w:r w:rsidRPr="00AD7BEE">
        <w:rPr>
          <w:sz w:val="24"/>
        </w:rPr>
        <w:t xml:space="preserve">). </w:t>
      </w:r>
    </w:p>
    <w:p w:rsidR="001A2F63" w:rsidRPr="006C0EA7" w:rsidRDefault="00AD7BEE" w:rsidP="00AD7BEE">
      <w:pPr>
        <w:pStyle w:val="a5"/>
        <w:widowControl w:val="0"/>
        <w:tabs>
          <w:tab w:val="num" w:pos="1080"/>
        </w:tabs>
        <w:spacing w:after="120" w:line="240" w:lineRule="auto"/>
        <w:ind w:firstLine="709"/>
        <w:rPr>
          <w:sz w:val="24"/>
        </w:rPr>
      </w:pPr>
      <w:r w:rsidRPr="00AD7BEE">
        <w:rPr>
          <w:sz w:val="24"/>
        </w:rPr>
        <w:t>-другие вопросы Закупочной комиссии.</w:t>
      </w:r>
    </w:p>
    <w:p w:rsidR="00DB4FDD" w:rsidRPr="00DB4FDD" w:rsidRDefault="00DB4FDD" w:rsidP="00DB4FDD">
      <w:pPr>
        <w:pStyle w:val="10"/>
        <w:keepNext w:val="0"/>
        <w:keepLines w:val="0"/>
        <w:pageBreakBefore w:val="0"/>
        <w:widowControl w:val="0"/>
        <w:numPr>
          <w:ilvl w:val="0"/>
          <w:numId w:val="21"/>
        </w:numPr>
        <w:tabs>
          <w:tab w:val="clear" w:pos="432"/>
        </w:tabs>
        <w:suppressAutoHyphens w:val="0"/>
        <w:spacing w:before="240" w:after="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B4FDD">
        <w:rPr>
          <w:rFonts w:ascii="Times New Roman" w:hAnsi="Times New Roman"/>
          <w:sz w:val="24"/>
          <w:szCs w:val="24"/>
        </w:rPr>
        <w:t>Отборочные и оценочные критерии</w:t>
      </w:r>
    </w:p>
    <w:p w:rsidR="00DB4FDD" w:rsidRPr="006C0EA7" w:rsidRDefault="00DB4FDD" w:rsidP="006C0EA7">
      <w:pPr>
        <w:pStyle w:val="a5"/>
        <w:keepNext/>
        <w:widowControl w:val="0"/>
        <w:spacing w:before="120" w:line="240" w:lineRule="auto"/>
        <w:ind w:firstLine="709"/>
        <w:rPr>
          <w:sz w:val="24"/>
        </w:rPr>
      </w:pPr>
      <w:r w:rsidRPr="006C0EA7">
        <w:rPr>
          <w:bCs/>
          <w:kern w:val="32"/>
          <w:sz w:val="24"/>
        </w:rPr>
        <w:t>5.1.</w:t>
      </w:r>
      <w:r w:rsidRPr="00DB4FDD">
        <w:tab/>
      </w:r>
      <w:r w:rsidRPr="006C0EA7">
        <w:rPr>
          <w:sz w:val="24"/>
        </w:rPr>
        <w:t>Критерии разделяются на отборочные и оценочные, при этом оценочные формируются в систему, в которой сложные критерии разбиты на более простые. Каждый из таких «более простых критериев» в свою очередь, может рассматриваться как сложный и, соответственно, быть подвергнут разбиению.</w:t>
      </w:r>
    </w:p>
    <w:p w:rsidR="00DB4FDD" w:rsidRPr="006C0EA7" w:rsidRDefault="00DB4FDD" w:rsidP="006C0EA7">
      <w:pPr>
        <w:pStyle w:val="a5"/>
        <w:keepNext/>
        <w:widowControl w:val="0"/>
        <w:spacing w:before="120" w:line="240" w:lineRule="auto"/>
        <w:ind w:firstLine="709"/>
        <w:rPr>
          <w:sz w:val="24"/>
        </w:rPr>
      </w:pPr>
      <w:r w:rsidRPr="006C0EA7">
        <w:rPr>
          <w:bCs/>
          <w:kern w:val="32"/>
          <w:sz w:val="24"/>
        </w:rPr>
        <w:t>5.2.</w:t>
      </w:r>
      <w:r w:rsidRPr="006C0EA7">
        <w:rPr>
          <w:bCs/>
          <w:kern w:val="32"/>
          <w:sz w:val="24"/>
        </w:rPr>
        <w:tab/>
      </w:r>
      <w:proofErr w:type="gramStart"/>
      <w:r w:rsidRPr="006C0EA7">
        <w:rPr>
          <w:bCs/>
          <w:kern w:val="32"/>
          <w:sz w:val="24"/>
        </w:rPr>
        <w:t>Самые «простые» критерии называют «частными» критериями, а оценки по ним «частными»</w:t>
      </w:r>
      <w:r w:rsidRPr="006C0EA7">
        <w:rPr>
          <w:sz w:val="24"/>
        </w:rPr>
        <w:t xml:space="preserve"> оценками.</w:t>
      </w:r>
      <w:proofErr w:type="gramEnd"/>
      <w:r w:rsidRPr="006C0EA7">
        <w:rPr>
          <w:sz w:val="24"/>
        </w:rPr>
        <w:t xml:space="preserve"> Промежуточные критерии всех уровней иерархии (кроме самого верхнего)  называют «обобщенными» критериями, а оценки по ним «обобщенными» оценками. Самый верхний уровень называют «итоговым», оценку по нему – «итоговой» оценкой.</w:t>
      </w:r>
    </w:p>
    <w:p w:rsidR="00DB4FDD" w:rsidRPr="00DB4FDD" w:rsidRDefault="00DB4FDD" w:rsidP="00DB4FDD">
      <w:pPr>
        <w:pStyle w:val="11"/>
        <w:keepNext w:val="0"/>
        <w:widowControl w:val="0"/>
        <w:numPr>
          <w:ilvl w:val="0"/>
          <w:numId w:val="0"/>
        </w:numPr>
        <w:tabs>
          <w:tab w:val="clear" w:pos="540"/>
        </w:tabs>
        <w:spacing w:before="0"/>
        <w:ind w:firstLine="709"/>
        <w:jc w:val="both"/>
        <w:rPr>
          <w:rFonts w:ascii="Times New Roman" w:hAnsi="Times New Roman"/>
          <w:b w:val="0"/>
          <w:lang w:val="ru-RU"/>
        </w:rPr>
      </w:pPr>
      <w:r w:rsidRPr="00DB4FDD">
        <w:rPr>
          <w:rFonts w:ascii="Times New Roman" w:hAnsi="Times New Roman"/>
          <w:b w:val="0"/>
          <w:lang w:val="ru-RU"/>
        </w:rPr>
        <w:t>5.3.</w:t>
      </w:r>
      <w:r w:rsidRPr="00DB4FDD">
        <w:rPr>
          <w:rFonts w:ascii="Times New Roman" w:hAnsi="Times New Roman"/>
          <w:b w:val="0"/>
          <w:lang w:val="ru-RU"/>
        </w:rPr>
        <w:tab/>
      </w:r>
      <w:r w:rsidRPr="00DB4FDD">
        <w:rPr>
          <w:rFonts w:ascii="Times New Roman" w:hAnsi="Times New Roman"/>
          <w:b w:val="0"/>
        </w:rPr>
        <w:t xml:space="preserve">Для более корректной оценки, оценочным критериям назначаются весовые коэффициенты (значимость критериев). Весовые коэффициенты могут быть назначены как частным, так и промежуточным критериям любого уровня (кроме итогового). Сумма весовых коэффициентов в рамках каждой группы критериев, на каждом уровне иерархии составляет 1.0 (или 100%). </w:t>
      </w:r>
    </w:p>
    <w:p w:rsidR="00DB4FDD" w:rsidRPr="00DB4FDD" w:rsidRDefault="00DB4FDD" w:rsidP="00DB4FDD">
      <w:pPr>
        <w:pStyle w:val="11"/>
        <w:keepNext w:val="0"/>
        <w:widowControl w:val="0"/>
        <w:numPr>
          <w:ilvl w:val="0"/>
          <w:numId w:val="0"/>
        </w:numPr>
        <w:tabs>
          <w:tab w:val="clear" w:pos="540"/>
        </w:tabs>
        <w:spacing w:before="0"/>
        <w:ind w:firstLine="709"/>
        <w:jc w:val="both"/>
        <w:rPr>
          <w:rFonts w:ascii="Times New Roman" w:hAnsi="Times New Roman"/>
          <w:b w:val="0"/>
          <w:lang w:val="ru-RU"/>
        </w:rPr>
      </w:pPr>
      <w:r w:rsidRPr="00DB4FDD">
        <w:rPr>
          <w:rFonts w:ascii="Times New Roman" w:hAnsi="Times New Roman"/>
          <w:b w:val="0"/>
          <w:lang w:val="ru-RU"/>
        </w:rPr>
        <w:t>5.4.</w:t>
      </w:r>
      <w:r w:rsidRPr="00DB4FDD">
        <w:rPr>
          <w:rFonts w:ascii="Times New Roman" w:hAnsi="Times New Roman"/>
          <w:b w:val="0"/>
          <w:lang w:val="ru-RU"/>
        </w:rPr>
        <w:tab/>
      </w:r>
      <w:r w:rsidRPr="00DB4FDD">
        <w:rPr>
          <w:rFonts w:ascii="Times New Roman" w:hAnsi="Times New Roman"/>
          <w:b w:val="0"/>
        </w:rPr>
        <w:t>Весовые коэффициенты присваиваются критериям на этапе согласования закупки и формирования критериев в составе Руководства и утверждаются Закупочной комиссией.</w:t>
      </w:r>
    </w:p>
    <w:p w:rsidR="00C779FB" w:rsidRPr="00795E4F" w:rsidRDefault="00DB4FDD" w:rsidP="00795E4F">
      <w:pPr>
        <w:pStyle w:val="11"/>
        <w:keepNext w:val="0"/>
        <w:widowControl w:val="0"/>
        <w:numPr>
          <w:ilvl w:val="0"/>
          <w:numId w:val="0"/>
        </w:numPr>
        <w:tabs>
          <w:tab w:val="clear" w:pos="540"/>
        </w:tabs>
        <w:spacing w:before="0"/>
        <w:ind w:firstLine="709"/>
        <w:jc w:val="both"/>
        <w:rPr>
          <w:rFonts w:ascii="Times New Roman" w:hAnsi="Times New Roman"/>
          <w:b w:val="0"/>
        </w:rPr>
      </w:pPr>
      <w:r w:rsidRPr="00DB4FDD">
        <w:rPr>
          <w:rFonts w:ascii="Times New Roman" w:hAnsi="Times New Roman"/>
          <w:b w:val="0"/>
          <w:lang w:val="ru-RU"/>
        </w:rPr>
        <w:t>5.5.</w:t>
      </w:r>
      <w:r w:rsidRPr="00DB4FDD">
        <w:rPr>
          <w:rFonts w:ascii="Times New Roman" w:hAnsi="Times New Roman"/>
          <w:b w:val="0"/>
          <w:lang w:val="ru-RU"/>
        </w:rPr>
        <w:tab/>
      </w:r>
      <w:r w:rsidRPr="00DB4FDD">
        <w:rPr>
          <w:rFonts w:ascii="Times New Roman" w:hAnsi="Times New Roman"/>
          <w:b w:val="0"/>
        </w:rPr>
        <w:t>Необходимость назначения весовых коэффициентов (значимости) оценочным критериям и метод оценки определяется ЭГ индивидуально для каждой закупки.</w:t>
      </w:r>
    </w:p>
    <w:p w:rsidR="00DB4FDD" w:rsidRPr="00DB4FDD" w:rsidRDefault="00DB4FDD" w:rsidP="00DB4FDD">
      <w:pPr>
        <w:pStyle w:val="10"/>
        <w:keepNext w:val="0"/>
        <w:keepLines w:val="0"/>
        <w:pageBreakBefore w:val="0"/>
        <w:widowControl w:val="0"/>
        <w:numPr>
          <w:ilvl w:val="0"/>
          <w:numId w:val="21"/>
        </w:numPr>
        <w:tabs>
          <w:tab w:val="clear" w:pos="432"/>
        </w:tabs>
        <w:suppressAutoHyphens w:val="0"/>
        <w:spacing w:before="240" w:after="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B4FDD">
        <w:rPr>
          <w:rFonts w:ascii="Times New Roman" w:hAnsi="Times New Roman"/>
          <w:sz w:val="24"/>
          <w:szCs w:val="24"/>
        </w:rPr>
        <w:t>Стадии экспертизы</w:t>
      </w:r>
    </w:p>
    <w:p w:rsidR="00DB4FDD" w:rsidRPr="00DB4FDD" w:rsidRDefault="00DB4FDD" w:rsidP="00DB4FDD">
      <w:pPr>
        <w:pStyle w:val="a5"/>
        <w:widowControl w:val="0"/>
        <w:numPr>
          <w:ilvl w:val="1"/>
          <w:numId w:val="23"/>
        </w:numPr>
        <w:spacing w:before="120" w:after="120" w:line="240" w:lineRule="auto"/>
        <w:ind w:left="0" w:firstLine="709"/>
        <w:rPr>
          <w:b/>
          <w:sz w:val="24"/>
        </w:rPr>
      </w:pPr>
      <w:r w:rsidRPr="00DB4FDD">
        <w:rPr>
          <w:b/>
          <w:sz w:val="24"/>
        </w:rPr>
        <w:t>Отборочная стадия</w:t>
      </w:r>
    </w:p>
    <w:p w:rsidR="00DB4FDD" w:rsidRPr="00DB4FDD" w:rsidRDefault="00DB4FDD" w:rsidP="00DB4FDD">
      <w:pPr>
        <w:pStyle w:val="a5"/>
        <w:widowControl w:val="0"/>
        <w:numPr>
          <w:ilvl w:val="2"/>
          <w:numId w:val="23"/>
        </w:numPr>
        <w:spacing w:before="120" w:after="120" w:line="240" w:lineRule="auto"/>
        <w:ind w:left="0" w:firstLine="709"/>
        <w:rPr>
          <w:sz w:val="24"/>
        </w:rPr>
      </w:pPr>
      <w:r w:rsidRPr="00DB4FDD">
        <w:rPr>
          <w:sz w:val="24"/>
        </w:rPr>
        <w:t>В рамках отборочной стадии экспертизы</w:t>
      </w:r>
      <w:r w:rsidRPr="00DB4FDD" w:rsidDel="00B44820">
        <w:rPr>
          <w:sz w:val="24"/>
        </w:rPr>
        <w:t xml:space="preserve"> </w:t>
      </w:r>
      <w:r w:rsidRPr="00DB4FDD">
        <w:rPr>
          <w:sz w:val="24"/>
        </w:rPr>
        <w:t xml:space="preserve">осуществляется рассмотрение </w:t>
      </w:r>
      <w:r w:rsidR="001055A7">
        <w:rPr>
          <w:sz w:val="24"/>
        </w:rPr>
        <w:t>Заявок</w:t>
      </w:r>
      <w:r w:rsidRPr="00DB4FDD">
        <w:rPr>
          <w:sz w:val="24"/>
        </w:rPr>
        <w:t xml:space="preserve"> по отборочным критериям.</w:t>
      </w:r>
    </w:p>
    <w:p w:rsidR="00DB4FDD" w:rsidRPr="00DB4FDD" w:rsidRDefault="00DB4FDD" w:rsidP="006C0EA7">
      <w:pPr>
        <w:pStyle w:val="a5"/>
        <w:widowControl w:val="0"/>
        <w:numPr>
          <w:ilvl w:val="2"/>
          <w:numId w:val="23"/>
        </w:numPr>
        <w:spacing w:before="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Под отборочными критериями понимаются обязательные требования к участникам и их </w:t>
      </w:r>
      <w:r w:rsidR="001636D4">
        <w:rPr>
          <w:sz w:val="24"/>
        </w:rPr>
        <w:t>Заявкам</w:t>
      </w:r>
      <w:r w:rsidRPr="00DB4FDD">
        <w:rPr>
          <w:sz w:val="24"/>
        </w:rPr>
        <w:t xml:space="preserve">, несоответствие которым приводит к отклонению </w:t>
      </w:r>
      <w:r w:rsidR="001636D4">
        <w:rPr>
          <w:sz w:val="24"/>
        </w:rPr>
        <w:t>заявки</w:t>
      </w:r>
      <w:r w:rsidRPr="00DB4FDD">
        <w:rPr>
          <w:sz w:val="24"/>
        </w:rPr>
        <w:t xml:space="preserve"> без дальнейшего рассмотрения существа содержащихся в ней технико-коммерческих </w:t>
      </w:r>
      <w:r w:rsidR="001636D4">
        <w:rPr>
          <w:sz w:val="24"/>
        </w:rPr>
        <w:t>предложений</w:t>
      </w:r>
      <w:r w:rsidRPr="00DB4FDD">
        <w:rPr>
          <w:sz w:val="24"/>
        </w:rPr>
        <w:t>.</w:t>
      </w:r>
    </w:p>
    <w:p w:rsidR="00795E4F" w:rsidRPr="006C0EA7" w:rsidRDefault="00DB4FDD" w:rsidP="006C0EA7">
      <w:pPr>
        <w:pStyle w:val="aff6"/>
        <w:spacing w:line="240" w:lineRule="auto"/>
        <w:rPr>
          <w:snapToGrid/>
          <w:sz w:val="24"/>
          <w:szCs w:val="24"/>
        </w:rPr>
      </w:pPr>
      <w:r w:rsidRPr="006C0EA7">
        <w:rPr>
          <w:snapToGrid/>
          <w:sz w:val="24"/>
          <w:szCs w:val="24"/>
        </w:rPr>
        <w:t xml:space="preserve">В результате рассмотрения </w:t>
      </w:r>
      <w:r w:rsidR="001636D4">
        <w:rPr>
          <w:snapToGrid/>
          <w:sz w:val="24"/>
          <w:szCs w:val="24"/>
        </w:rPr>
        <w:t>Заявок</w:t>
      </w:r>
      <w:r w:rsidRPr="006C0EA7">
        <w:rPr>
          <w:snapToGrid/>
          <w:sz w:val="24"/>
          <w:szCs w:val="24"/>
        </w:rPr>
        <w:t xml:space="preserve"> по отборочным критериям в отношении каждого из критериев эксперт выносит одно из следующих решений:</w:t>
      </w:r>
    </w:p>
    <w:p w:rsidR="00DB4FDD" w:rsidRPr="006C0EA7" w:rsidRDefault="00DB4FDD" w:rsidP="006C0EA7">
      <w:pPr>
        <w:spacing w:line="240" w:lineRule="auto"/>
        <w:ind w:firstLine="0"/>
        <w:rPr>
          <w:snapToGrid/>
          <w:sz w:val="24"/>
          <w:szCs w:val="24"/>
        </w:rPr>
      </w:pPr>
      <w:r w:rsidRPr="006C0EA7">
        <w:rPr>
          <w:snapToGrid/>
          <w:sz w:val="24"/>
          <w:szCs w:val="24"/>
        </w:rPr>
        <w:t>-</w:t>
      </w:r>
      <w:r w:rsidRPr="006C0EA7">
        <w:rPr>
          <w:snapToGrid/>
          <w:sz w:val="24"/>
          <w:szCs w:val="24"/>
        </w:rPr>
        <w:tab/>
        <w:t>«соответствует условиям закупочной процедуры</w:t>
      </w:r>
      <w:r w:rsidRPr="006C0EA7" w:rsidDel="00B44820">
        <w:rPr>
          <w:snapToGrid/>
          <w:sz w:val="24"/>
          <w:szCs w:val="24"/>
        </w:rPr>
        <w:t xml:space="preserve"> </w:t>
      </w:r>
      <w:r w:rsidRPr="006C0EA7">
        <w:rPr>
          <w:snapToGrid/>
          <w:sz w:val="24"/>
          <w:szCs w:val="24"/>
        </w:rPr>
        <w:t>(</w:t>
      </w:r>
      <w:r w:rsidR="001636D4">
        <w:rPr>
          <w:snapToGrid/>
          <w:sz w:val="24"/>
          <w:szCs w:val="24"/>
        </w:rPr>
        <w:t xml:space="preserve">обязательным </w:t>
      </w:r>
      <w:r w:rsidRPr="006C0EA7">
        <w:rPr>
          <w:snapToGrid/>
          <w:sz w:val="24"/>
          <w:szCs w:val="24"/>
        </w:rPr>
        <w:t>требованиям закупочной документации)»;</w:t>
      </w:r>
    </w:p>
    <w:p w:rsidR="00DB4FDD" w:rsidRPr="00DB4FDD" w:rsidRDefault="00DB4FDD" w:rsidP="006C0EA7">
      <w:pPr>
        <w:pStyle w:val="a5"/>
        <w:widowControl w:val="0"/>
        <w:spacing w:before="0" w:line="240" w:lineRule="auto"/>
        <w:rPr>
          <w:sz w:val="24"/>
        </w:rPr>
      </w:pPr>
      <w:r w:rsidRPr="00DB4FDD">
        <w:rPr>
          <w:sz w:val="24"/>
        </w:rPr>
        <w:lastRenderedPageBreak/>
        <w:t>-</w:t>
      </w:r>
      <w:r w:rsidRPr="00DB4FDD">
        <w:rPr>
          <w:sz w:val="24"/>
        </w:rPr>
        <w:tab/>
        <w:t>«не соответствует условиям закупочной процедуры (</w:t>
      </w:r>
      <w:r w:rsidR="001636D4">
        <w:rPr>
          <w:sz w:val="24"/>
        </w:rPr>
        <w:t xml:space="preserve">обязательным </w:t>
      </w:r>
      <w:r w:rsidRPr="00DB4FDD">
        <w:rPr>
          <w:sz w:val="24"/>
        </w:rPr>
        <w:t xml:space="preserve">требованиям закупочной документации)» </w:t>
      </w:r>
    </w:p>
    <w:p w:rsidR="00DB4FDD" w:rsidRPr="00DB4FDD" w:rsidRDefault="00DB4FDD" w:rsidP="006C0EA7">
      <w:pPr>
        <w:pStyle w:val="a5"/>
        <w:widowControl w:val="0"/>
        <w:numPr>
          <w:ilvl w:val="2"/>
          <w:numId w:val="23"/>
        </w:numPr>
        <w:spacing w:before="120" w:after="12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По результатам рассмотрения </w:t>
      </w:r>
      <w:r w:rsidR="001055A7">
        <w:rPr>
          <w:sz w:val="24"/>
        </w:rPr>
        <w:t>Заявок</w:t>
      </w:r>
      <w:r w:rsidRPr="00DB4FDD">
        <w:rPr>
          <w:sz w:val="24"/>
        </w:rPr>
        <w:t xml:space="preserve">, каждый эксперт заполняет форму индивидуальной экспертной оценки </w:t>
      </w:r>
      <w:r w:rsidR="001055A7">
        <w:rPr>
          <w:sz w:val="24"/>
        </w:rPr>
        <w:t>Заявок</w:t>
      </w:r>
      <w:r w:rsidRPr="00DB4FDD">
        <w:rPr>
          <w:sz w:val="24"/>
        </w:rPr>
        <w:t xml:space="preserve"> по отборочным критериям (Приложение № 3), отмечая соответствие или несоответствие участника и его </w:t>
      </w:r>
      <w:r w:rsidR="001636D4">
        <w:rPr>
          <w:sz w:val="24"/>
        </w:rPr>
        <w:t>Заявки</w:t>
      </w:r>
      <w:r w:rsidRPr="00DB4FDD">
        <w:rPr>
          <w:sz w:val="24"/>
        </w:rPr>
        <w:t xml:space="preserve"> отборочным критериям. </w:t>
      </w:r>
      <w:r w:rsidR="008D2C25">
        <w:rPr>
          <w:sz w:val="24"/>
        </w:rPr>
        <w:t xml:space="preserve">По организационной экспертизе эксперт заполняет </w:t>
      </w:r>
      <w:r w:rsidR="00D00270">
        <w:rPr>
          <w:sz w:val="24"/>
        </w:rPr>
        <w:t xml:space="preserve">Приложение </w:t>
      </w:r>
      <w:r w:rsidR="008D2C25">
        <w:rPr>
          <w:sz w:val="24"/>
        </w:rPr>
        <w:t>7</w:t>
      </w:r>
      <w:r w:rsidR="000E13FE">
        <w:rPr>
          <w:sz w:val="24"/>
        </w:rPr>
        <w:t xml:space="preserve"> (обязательно по закупочным процедурам, проводимым  в бумажном виде)</w:t>
      </w:r>
      <w:r w:rsidR="008D2C25">
        <w:rPr>
          <w:sz w:val="24"/>
        </w:rPr>
        <w:t>.</w:t>
      </w:r>
    </w:p>
    <w:p w:rsidR="00DB4FDD" w:rsidRPr="00DB4FDD" w:rsidRDefault="00DB4FDD" w:rsidP="00DB4FDD">
      <w:pPr>
        <w:pStyle w:val="a5"/>
        <w:widowControl w:val="0"/>
        <w:numPr>
          <w:ilvl w:val="2"/>
          <w:numId w:val="23"/>
        </w:numPr>
        <w:spacing w:before="120" w:after="12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Несоответствие </w:t>
      </w:r>
      <w:r w:rsidR="005E1FF2">
        <w:rPr>
          <w:sz w:val="24"/>
        </w:rPr>
        <w:t>Предложения</w:t>
      </w:r>
      <w:r w:rsidRPr="00DB4FDD">
        <w:rPr>
          <w:sz w:val="24"/>
        </w:rPr>
        <w:t xml:space="preserve"> какому-либо отборочному критерию обязательно должно сопровождаться развернутым обоснованием, на основании которого Закупочная  комиссия, в дальнейшем, будет рассматривать вопрос об отклонении соответствующей </w:t>
      </w:r>
      <w:r w:rsidR="001636D4">
        <w:rPr>
          <w:sz w:val="24"/>
        </w:rPr>
        <w:t>Заявки</w:t>
      </w:r>
      <w:r w:rsidRPr="00DB4FDD">
        <w:rPr>
          <w:sz w:val="24"/>
        </w:rPr>
        <w:t xml:space="preserve">. В случае выставления оценки «не соответствует» по какому-либо критерию, эксперт должен продолжить оценку данной </w:t>
      </w:r>
      <w:r w:rsidR="001636D4">
        <w:rPr>
          <w:sz w:val="24"/>
        </w:rPr>
        <w:t>Заявки</w:t>
      </w:r>
      <w:r w:rsidRPr="00DB4FDD">
        <w:rPr>
          <w:sz w:val="24"/>
        </w:rPr>
        <w:t xml:space="preserve"> по всем остальным критериям.</w:t>
      </w:r>
    </w:p>
    <w:p w:rsidR="00DB4FDD" w:rsidRPr="00DB4FDD" w:rsidRDefault="00C779FB" w:rsidP="006C0EA7">
      <w:pPr>
        <w:pStyle w:val="a5"/>
        <w:widowControl w:val="0"/>
        <w:numPr>
          <w:ilvl w:val="1"/>
          <w:numId w:val="24"/>
        </w:numPr>
        <w:spacing w:before="120" w:after="120" w:line="240" w:lineRule="auto"/>
        <w:rPr>
          <w:b/>
          <w:sz w:val="24"/>
        </w:rPr>
      </w:pPr>
      <w:r>
        <w:rPr>
          <w:b/>
          <w:sz w:val="24"/>
        </w:rPr>
        <w:t xml:space="preserve"> </w:t>
      </w:r>
      <w:r w:rsidR="00DB4FDD" w:rsidRPr="00DB4FDD">
        <w:rPr>
          <w:b/>
          <w:sz w:val="24"/>
        </w:rPr>
        <w:t>Оценочная стадия</w:t>
      </w:r>
    </w:p>
    <w:p w:rsidR="00DB4FDD" w:rsidRPr="00DB4FDD" w:rsidRDefault="00DB4FDD" w:rsidP="00DB4FDD">
      <w:pPr>
        <w:pStyle w:val="a5"/>
        <w:widowControl w:val="0"/>
        <w:numPr>
          <w:ilvl w:val="2"/>
          <w:numId w:val="24"/>
        </w:numPr>
        <w:spacing w:before="120" w:after="12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Под </w:t>
      </w:r>
      <w:proofErr w:type="gramStart"/>
      <w:r w:rsidRPr="00DB4FDD">
        <w:rPr>
          <w:iCs/>
          <w:sz w:val="24"/>
        </w:rPr>
        <w:t>оценочными</w:t>
      </w:r>
      <w:proofErr w:type="gramEnd"/>
      <w:r w:rsidRPr="00DB4FDD">
        <w:rPr>
          <w:iCs/>
          <w:sz w:val="24"/>
        </w:rPr>
        <w:t xml:space="preserve"> </w:t>
      </w:r>
      <w:r w:rsidRPr="00DB4FDD">
        <w:rPr>
          <w:sz w:val="24"/>
        </w:rPr>
        <w:t xml:space="preserve">понимаются такие критерии, оценки по которым непосредственно участвуют в формировании итоговой оценки предпочтительности </w:t>
      </w:r>
      <w:r w:rsidR="001055A7">
        <w:rPr>
          <w:sz w:val="24"/>
        </w:rPr>
        <w:t>Заявок</w:t>
      </w:r>
      <w:r w:rsidRPr="00DB4FDD">
        <w:rPr>
          <w:sz w:val="24"/>
        </w:rPr>
        <w:t>.</w:t>
      </w:r>
    </w:p>
    <w:p w:rsidR="00DB4FDD" w:rsidRPr="00DB4FDD" w:rsidRDefault="00DB4FDD" w:rsidP="00DB4FDD">
      <w:pPr>
        <w:pStyle w:val="a5"/>
        <w:widowControl w:val="0"/>
        <w:numPr>
          <w:ilvl w:val="2"/>
          <w:numId w:val="24"/>
        </w:numPr>
        <w:spacing w:before="120" w:after="12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Оценочные критерии сформированы в систему, в которой сложные критерии разбиты </w:t>
      </w:r>
      <w:proofErr w:type="gramStart"/>
      <w:r w:rsidRPr="00DB4FDD">
        <w:rPr>
          <w:sz w:val="24"/>
        </w:rPr>
        <w:t>на</w:t>
      </w:r>
      <w:proofErr w:type="gramEnd"/>
      <w:r w:rsidRPr="00DB4FDD">
        <w:rPr>
          <w:sz w:val="24"/>
        </w:rPr>
        <w:t xml:space="preserve"> более простые. Каждый из таких «более простых критериев» в свою очередь, также может рассматриваться как сложный и, соответственно, быть подвергнут разбиению.</w:t>
      </w:r>
    </w:p>
    <w:p w:rsidR="00DB4FDD" w:rsidRPr="00DB4FDD" w:rsidRDefault="00DB4FDD" w:rsidP="00DB4FDD">
      <w:pPr>
        <w:pStyle w:val="a5"/>
        <w:widowControl w:val="0"/>
        <w:numPr>
          <w:ilvl w:val="2"/>
          <w:numId w:val="24"/>
        </w:numPr>
        <w:spacing w:before="120" w:after="12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 </w:t>
      </w:r>
      <w:proofErr w:type="gramStart"/>
      <w:r w:rsidRPr="00DB4FDD">
        <w:rPr>
          <w:sz w:val="24"/>
        </w:rPr>
        <w:t>«Простые» критерии называют «частными» критериями, а оценки по ним - «частными» оценками.</w:t>
      </w:r>
      <w:proofErr w:type="gramEnd"/>
      <w:r w:rsidRPr="00DB4FDD">
        <w:rPr>
          <w:sz w:val="24"/>
        </w:rPr>
        <w:t xml:space="preserve"> Промежуточные критерии всех уровней иерархии (кроме самого верхнего)  называют «обобщенными» критериями, а оценки по ним «обобщенными» оценками. Самый верхний уровень называют «итоговым», оценку по нему – «итоговой» оценкой.</w:t>
      </w:r>
    </w:p>
    <w:p w:rsidR="00DB4FDD" w:rsidRPr="00DB4FDD" w:rsidRDefault="00DB4FDD" w:rsidP="00DB4FDD">
      <w:pPr>
        <w:pStyle w:val="a5"/>
        <w:widowControl w:val="0"/>
        <w:numPr>
          <w:ilvl w:val="2"/>
          <w:numId w:val="24"/>
        </w:numPr>
        <w:spacing w:before="120" w:after="12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Эксперты заполняют форму индивидуальной экспертной оценки </w:t>
      </w:r>
      <w:r w:rsidR="001055A7">
        <w:rPr>
          <w:sz w:val="24"/>
        </w:rPr>
        <w:t>Заявок</w:t>
      </w:r>
      <w:r w:rsidRPr="00DB4FDD">
        <w:rPr>
          <w:sz w:val="24"/>
        </w:rPr>
        <w:t xml:space="preserve"> (Приложение №4) только по частным критериям, используя единую шкалу экспертной оценки (Приложение №5). </w:t>
      </w:r>
    </w:p>
    <w:p w:rsidR="00DB4FDD" w:rsidRPr="00DB4FDD" w:rsidRDefault="00DB4FDD" w:rsidP="00DB4FDD">
      <w:pPr>
        <w:pStyle w:val="a5"/>
        <w:widowControl w:val="0"/>
        <w:numPr>
          <w:ilvl w:val="2"/>
          <w:numId w:val="24"/>
        </w:numPr>
        <w:spacing w:before="120" w:after="12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Под таблицей, в строке обоснования и комментариев, эксперты дают письменные разъяснения, почему, по его мнению, выставлена та или иная оценка соответствующему участнику, </w:t>
      </w:r>
      <w:r w:rsidRPr="00DB4FDD">
        <w:rPr>
          <w:bCs/>
          <w:sz w:val="24"/>
        </w:rPr>
        <w:t xml:space="preserve">сравнивая предложения участников между собой и </w:t>
      </w:r>
      <w:r w:rsidRPr="00DB4FDD">
        <w:rPr>
          <w:sz w:val="24"/>
        </w:rPr>
        <w:t xml:space="preserve">оценивая превышение или частичное несоответствие определенных параметров </w:t>
      </w:r>
      <w:r w:rsidR="001055A7">
        <w:rPr>
          <w:sz w:val="24"/>
        </w:rPr>
        <w:t>Заявок</w:t>
      </w:r>
      <w:r w:rsidRPr="00DB4FDD">
        <w:rPr>
          <w:sz w:val="24"/>
        </w:rPr>
        <w:t xml:space="preserve"> указанному в закупочной документации </w:t>
      </w:r>
      <w:r w:rsidR="001636D4">
        <w:rPr>
          <w:sz w:val="24"/>
        </w:rPr>
        <w:t>требованию</w:t>
      </w:r>
      <w:r w:rsidRPr="00DB4FDD">
        <w:rPr>
          <w:sz w:val="24"/>
        </w:rPr>
        <w:t>.</w:t>
      </w:r>
    </w:p>
    <w:p w:rsidR="00DB4FDD" w:rsidRPr="00DB4FDD" w:rsidRDefault="00DB4FDD" w:rsidP="00DB4FDD">
      <w:pPr>
        <w:pStyle w:val="a5"/>
        <w:widowControl w:val="0"/>
        <w:numPr>
          <w:ilvl w:val="2"/>
          <w:numId w:val="24"/>
        </w:numPr>
        <w:spacing w:before="120" w:after="120" w:line="240" w:lineRule="auto"/>
        <w:ind w:left="0" w:firstLine="709"/>
        <w:rPr>
          <w:sz w:val="24"/>
        </w:rPr>
      </w:pPr>
      <w:proofErr w:type="gramStart"/>
      <w:r w:rsidRPr="00DB4FDD">
        <w:rPr>
          <w:sz w:val="24"/>
        </w:rPr>
        <w:t xml:space="preserve">При наличии в </w:t>
      </w:r>
      <w:r w:rsidR="001636D4">
        <w:rPr>
          <w:sz w:val="24"/>
        </w:rPr>
        <w:t>Заявке</w:t>
      </w:r>
      <w:r w:rsidR="005E1FF2">
        <w:rPr>
          <w:sz w:val="24"/>
        </w:rPr>
        <w:t xml:space="preserve"> </w:t>
      </w:r>
      <w:r w:rsidRPr="00DB4FDD">
        <w:rPr>
          <w:sz w:val="24"/>
        </w:rPr>
        <w:t xml:space="preserve"> участника альтернативных </w:t>
      </w:r>
      <w:r w:rsidR="001636D4">
        <w:rPr>
          <w:sz w:val="24"/>
        </w:rPr>
        <w:t>предложений</w:t>
      </w:r>
      <w:r w:rsidRPr="00DB4FDD">
        <w:rPr>
          <w:sz w:val="24"/>
        </w:rPr>
        <w:t xml:space="preserve"> (опционов на выбор заказчика) эксперты должны дать свои оценки по основному и по каждому альтернативному предложению отдельно, а затем – свою личную оценку степени предпочтительности каждого из предложенных участником альтернативных </w:t>
      </w:r>
      <w:r w:rsidR="001636D4">
        <w:rPr>
          <w:sz w:val="24"/>
        </w:rPr>
        <w:t>предложений</w:t>
      </w:r>
      <w:r w:rsidRPr="00DB4FDD">
        <w:rPr>
          <w:sz w:val="24"/>
        </w:rPr>
        <w:t xml:space="preserve"> на фоне основного предложения с рекомендациями о принятии или отклонении каждого альтернативного предложения по порученным эксперту критериям оценки.</w:t>
      </w:r>
      <w:proofErr w:type="gramEnd"/>
    </w:p>
    <w:p w:rsidR="00DB4FDD" w:rsidRPr="00DB4FDD" w:rsidRDefault="00DB4FDD" w:rsidP="003E154B">
      <w:pPr>
        <w:pStyle w:val="10"/>
        <w:keepNext w:val="0"/>
        <w:keepLines w:val="0"/>
        <w:pageBreakBefore w:val="0"/>
        <w:widowControl w:val="0"/>
        <w:numPr>
          <w:ilvl w:val="0"/>
          <w:numId w:val="21"/>
        </w:numPr>
        <w:tabs>
          <w:tab w:val="clear" w:pos="432"/>
        </w:tabs>
        <w:suppressAutoHyphens w:val="0"/>
        <w:spacing w:before="240" w:after="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B4FDD">
        <w:rPr>
          <w:rFonts w:ascii="Times New Roman" w:hAnsi="Times New Roman"/>
          <w:sz w:val="24"/>
          <w:szCs w:val="24"/>
        </w:rPr>
        <w:t xml:space="preserve">Формирование итоговых оценок и ранжирование </w:t>
      </w:r>
      <w:r w:rsidR="001055A7">
        <w:rPr>
          <w:rFonts w:ascii="Times New Roman" w:hAnsi="Times New Roman"/>
          <w:sz w:val="24"/>
          <w:szCs w:val="24"/>
        </w:rPr>
        <w:t>Заявок</w:t>
      </w:r>
      <w:r w:rsidRPr="00DB4FDD">
        <w:rPr>
          <w:rFonts w:ascii="Times New Roman" w:hAnsi="Times New Roman"/>
          <w:sz w:val="24"/>
          <w:szCs w:val="24"/>
        </w:rPr>
        <w:t xml:space="preserve"> </w:t>
      </w:r>
    </w:p>
    <w:p w:rsidR="00DB4FDD" w:rsidRPr="006C0EA7" w:rsidRDefault="00DB4FDD" w:rsidP="00FF65C9">
      <w:pPr>
        <w:pStyle w:val="30"/>
        <w:spacing w:line="240" w:lineRule="auto"/>
        <w:rPr>
          <w:snapToGrid/>
          <w:sz w:val="24"/>
          <w:szCs w:val="24"/>
        </w:rPr>
      </w:pPr>
      <w:r w:rsidRPr="00FF65C9">
        <w:rPr>
          <w:snapToGrid/>
          <w:sz w:val="24"/>
          <w:szCs w:val="24"/>
        </w:rPr>
        <w:t>7.1.</w:t>
      </w:r>
      <w:r w:rsidRPr="00DB4FDD">
        <w:tab/>
      </w:r>
      <w:r w:rsidRPr="006C0EA7">
        <w:rPr>
          <w:snapToGrid/>
          <w:sz w:val="24"/>
          <w:szCs w:val="24"/>
        </w:rPr>
        <w:t xml:space="preserve">В процессе экспертной оценки и сопоставления </w:t>
      </w:r>
      <w:r w:rsidR="001055A7">
        <w:rPr>
          <w:snapToGrid/>
          <w:sz w:val="24"/>
          <w:szCs w:val="24"/>
        </w:rPr>
        <w:t>Заявок</w:t>
      </w:r>
      <w:r w:rsidRPr="006C0EA7">
        <w:rPr>
          <w:snapToGrid/>
          <w:sz w:val="24"/>
          <w:szCs w:val="24"/>
        </w:rPr>
        <w:t xml:space="preserve"> использу</w:t>
      </w:r>
      <w:r w:rsidR="003E154B" w:rsidRPr="006C0EA7">
        <w:rPr>
          <w:snapToGrid/>
          <w:sz w:val="24"/>
          <w:szCs w:val="24"/>
        </w:rPr>
        <w:t>е</w:t>
      </w:r>
      <w:r w:rsidRPr="006C0EA7">
        <w:rPr>
          <w:snapToGrid/>
          <w:sz w:val="24"/>
          <w:szCs w:val="24"/>
        </w:rPr>
        <w:t>тся следующи</w:t>
      </w:r>
      <w:r w:rsidR="003E154B" w:rsidRPr="006C0EA7">
        <w:rPr>
          <w:snapToGrid/>
          <w:sz w:val="24"/>
          <w:szCs w:val="24"/>
        </w:rPr>
        <w:t>й</w:t>
      </w:r>
      <w:r w:rsidRPr="006C0EA7">
        <w:rPr>
          <w:snapToGrid/>
          <w:sz w:val="24"/>
          <w:szCs w:val="24"/>
        </w:rPr>
        <w:t xml:space="preserve"> подход:</w:t>
      </w:r>
    </w:p>
    <w:p w:rsidR="00DE5945" w:rsidRPr="00FF65C9" w:rsidRDefault="00DE5945" w:rsidP="00FF65C9">
      <w:pPr>
        <w:pStyle w:val="20"/>
        <w:numPr>
          <w:ilvl w:val="0"/>
          <w:numId w:val="0"/>
        </w:numPr>
        <w:spacing w:before="0" w:after="0"/>
        <w:ind w:left="1134"/>
        <w:rPr>
          <w:b w:val="0"/>
          <w:sz w:val="24"/>
          <w:szCs w:val="24"/>
          <w:u w:val="single"/>
        </w:rPr>
      </w:pPr>
      <w:r w:rsidRPr="00FF65C9">
        <w:rPr>
          <w:b w:val="0"/>
          <w:sz w:val="24"/>
          <w:szCs w:val="24"/>
          <w:u w:val="single"/>
        </w:rPr>
        <w:t>Экспертно-бальный метод с взвешенным суммированием</w:t>
      </w:r>
    </w:p>
    <w:p w:rsidR="00DE5945" w:rsidRPr="006C0EA7" w:rsidRDefault="00DE5945" w:rsidP="006C0EA7">
      <w:pPr>
        <w:pStyle w:val="aff6"/>
        <w:spacing w:line="240" w:lineRule="auto"/>
        <w:rPr>
          <w:snapToGrid/>
          <w:sz w:val="24"/>
          <w:szCs w:val="24"/>
        </w:rPr>
      </w:pPr>
      <w:r w:rsidRPr="006C0EA7">
        <w:rPr>
          <w:snapToGrid/>
          <w:sz w:val="24"/>
          <w:szCs w:val="24"/>
        </w:rPr>
        <w:t xml:space="preserve">При использовании экспертно-бального метода с взвешенным суммированием эксперты, используя свои знания и опыт, преобразуют количественные и качественные характеристики неценовых и ценовых критериев </w:t>
      </w:r>
      <w:r w:rsidR="001055A7">
        <w:rPr>
          <w:snapToGrid/>
          <w:sz w:val="24"/>
          <w:szCs w:val="24"/>
        </w:rPr>
        <w:t>Заявок</w:t>
      </w:r>
      <w:r w:rsidRPr="006C0EA7">
        <w:rPr>
          <w:snapToGrid/>
          <w:sz w:val="24"/>
          <w:szCs w:val="24"/>
        </w:rPr>
        <w:t xml:space="preserve"> участников в численные выражения (баллы) используя предложенную шкалу экспертной оценки.</w:t>
      </w:r>
    </w:p>
    <w:p w:rsidR="00A04190" w:rsidRPr="006C0EA7" w:rsidRDefault="00DE5945" w:rsidP="006C0EA7">
      <w:pPr>
        <w:pStyle w:val="aff6"/>
        <w:spacing w:line="240" w:lineRule="auto"/>
        <w:rPr>
          <w:snapToGrid/>
          <w:sz w:val="24"/>
          <w:szCs w:val="24"/>
        </w:rPr>
      </w:pPr>
      <w:r w:rsidRPr="006C0EA7">
        <w:rPr>
          <w:snapToGrid/>
          <w:sz w:val="24"/>
          <w:szCs w:val="24"/>
        </w:rPr>
        <w:lastRenderedPageBreak/>
        <w:t xml:space="preserve">Оценки экспертов усредняются </w:t>
      </w:r>
      <w:r w:rsidR="00FD034C">
        <w:rPr>
          <w:snapToGrid/>
          <w:sz w:val="24"/>
          <w:szCs w:val="24"/>
        </w:rPr>
        <w:t>(при оценке частного критерия более</w:t>
      </w:r>
      <w:proofErr w:type="gramStart"/>
      <w:r w:rsidR="00FD034C">
        <w:rPr>
          <w:snapToGrid/>
          <w:sz w:val="24"/>
          <w:szCs w:val="24"/>
        </w:rPr>
        <w:t>,</w:t>
      </w:r>
      <w:proofErr w:type="gramEnd"/>
      <w:r w:rsidR="00FD034C">
        <w:rPr>
          <w:snapToGrid/>
          <w:sz w:val="24"/>
          <w:szCs w:val="24"/>
        </w:rPr>
        <w:t xml:space="preserve"> чем 1 экспертом)  </w:t>
      </w:r>
      <w:r w:rsidRPr="006C0EA7">
        <w:rPr>
          <w:snapToGrid/>
          <w:sz w:val="24"/>
          <w:szCs w:val="24"/>
        </w:rPr>
        <w:t>и объединяются с оценками по другим критериям, в том числе на другом уровне иерархии, с помощью взвешенного суммирования или методом усреднения</w:t>
      </w:r>
      <w:r w:rsidR="00F7480F">
        <w:rPr>
          <w:snapToGrid/>
          <w:sz w:val="24"/>
          <w:szCs w:val="24"/>
        </w:rPr>
        <w:t xml:space="preserve"> (метод усреднения используется при отсутствии весовых коэффициентов по какому-либо критерию)</w:t>
      </w:r>
      <w:r w:rsidRPr="006C0EA7">
        <w:rPr>
          <w:snapToGrid/>
          <w:sz w:val="24"/>
          <w:szCs w:val="24"/>
        </w:rPr>
        <w:t>. Результатом является получение итоговой оценки предпоч</w:t>
      </w:r>
      <w:r w:rsidR="00A271A7" w:rsidRPr="006C0EA7">
        <w:rPr>
          <w:snapToGrid/>
          <w:sz w:val="24"/>
          <w:szCs w:val="24"/>
        </w:rPr>
        <w:t>тительности рассматриваемо</w:t>
      </w:r>
      <w:r w:rsidR="00755048">
        <w:rPr>
          <w:snapToGrid/>
          <w:sz w:val="24"/>
          <w:szCs w:val="24"/>
        </w:rPr>
        <w:t>й</w:t>
      </w:r>
      <w:r w:rsidRPr="006C0EA7">
        <w:rPr>
          <w:snapToGrid/>
          <w:sz w:val="24"/>
          <w:szCs w:val="24"/>
        </w:rPr>
        <w:t xml:space="preserve"> </w:t>
      </w:r>
      <w:r w:rsidR="00755048">
        <w:rPr>
          <w:snapToGrid/>
          <w:sz w:val="24"/>
          <w:szCs w:val="24"/>
        </w:rPr>
        <w:t>Заявки</w:t>
      </w:r>
      <w:r w:rsidRPr="006C0EA7">
        <w:rPr>
          <w:snapToGrid/>
          <w:sz w:val="24"/>
          <w:szCs w:val="24"/>
        </w:rPr>
        <w:t>.</w:t>
      </w:r>
    </w:p>
    <w:p w:rsidR="005E1FF2" w:rsidRPr="006C0EA7" w:rsidRDefault="005E1FF2" w:rsidP="00FF65C9">
      <w:pPr>
        <w:pStyle w:val="30"/>
        <w:spacing w:line="240" w:lineRule="auto"/>
        <w:ind w:left="0" w:firstLine="567"/>
        <w:rPr>
          <w:snapToGrid/>
          <w:sz w:val="24"/>
          <w:szCs w:val="24"/>
        </w:rPr>
      </w:pPr>
      <w:r w:rsidRPr="006C0EA7">
        <w:rPr>
          <w:snapToGrid/>
          <w:sz w:val="24"/>
          <w:szCs w:val="24"/>
        </w:rPr>
        <w:t>7.2.</w:t>
      </w:r>
      <w:r w:rsidRPr="006C0EA7">
        <w:rPr>
          <w:snapToGrid/>
          <w:sz w:val="24"/>
          <w:szCs w:val="24"/>
        </w:rPr>
        <w:tab/>
        <w:t xml:space="preserve">На основании результатов оценки и сопоставления </w:t>
      </w:r>
      <w:r w:rsidR="001055A7">
        <w:rPr>
          <w:snapToGrid/>
          <w:sz w:val="24"/>
          <w:szCs w:val="24"/>
        </w:rPr>
        <w:t>Заявок</w:t>
      </w:r>
      <w:r w:rsidRPr="006C0EA7">
        <w:rPr>
          <w:snapToGrid/>
          <w:sz w:val="24"/>
          <w:szCs w:val="24"/>
        </w:rPr>
        <w:t xml:space="preserve"> каждо</w:t>
      </w:r>
      <w:r w:rsidR="00755048">
        <w:rPr>
          <w:snapToGrid/>
          <w:sz w:val="24"/>
          <w:szCs w:val="24"/>
        </w:rPr>
        <w:t>й</w:t>
      </w:r>
      <w:r w:rsidRPr="006C0EA7">
        <w:rPr>
          <w:snapToGrid/>
          <w:sz w:val="24"/>
          <w:szCs w:val="24"/>
        </w:rPr>
        <w:t xml:space="preserve"> </w:t>
      </w:r>
      <w:r w:rsidR="00755048">
        <w:rPr>
          <w:snapToGrid/>
          <w:sz w:val="24"/>
          <w:szCs w:val="24"/>
        </w:rPr>
        <w:t>Заявке</w:t>
      </w:r>
      <w:r w:rsidRPr="006C0EA7">
        <w:rPr>
          <w:snapToGrid/>
          <w:sz w:val="24"/>
          <w:szCs w:val="24"/>
        </w:rPr>
        <w:t xml:space="preserve"> относительно других присваивается порядковый номер. Первый номер присваивается </w:t>
      </w:r>
      <w:r w:rsidR="00755048">
        <w:rPr>
          <w:snapToGrid/>
          <w:sz w:val="24"/>
          <w:szCs w:val="24"/>
        </w:rPr>
        <w:t>Заявке</w:t>
      </w:r>
      <w:r w:rsidRPr="006C0EA7">
        <w:rPr>
          <w:snapToGrid/>
          <w:sz w:val="24"/>
          <w:szCs w:val="24"/>
        </w:rPr>
        <w:t xml:space="preserve"> с наилучшими показателями. </w:t>
      </w:r>
    </w:p>
    <w:p w:rsidR="005E1FF2" w:rsidRPr="006C0EA7" w:rsidRDefault="005E1FF2" w:rsidP="00FF65C9">
      <w:pPr>
        <w:pStyle w:val="30"/>
        <w:spacing w:line="240" w:lineRule="auto"/>
        <w:ind w:left="0" w:firstLine="567"/>
        <w:rPr>
          <w:snapToGrid/>
          <w:sz w:val="24"/>
          <w:szCs w:val="24"/>
        </w:rPr>
      </w:pPr>
      <w:r w:rsidRPr="006C0EA7">
        <w:rPr>
          <w:snapToGrid/>
          <w:sz w:val="24"/>
          <w:szCs w:val="24"/>
        </w:rPr>
        <w:t>7.3.</w:t>
      </w:r>
      <w:r w:rsidRPr="006C0EA7">
        <w:rPr>
          <w:snapToGrid/>
          <w:sz w:val="24"/>
          <w:szCs w:val="24"/>
        </w:rPr>
        <w:tab/>
        <w:t xml:space="preserve">По результатам оценки формируется </w:t>
      </w:r>
      <w:r w:rsidR="00831C8C">
        <w:rPr>
          <w:snapToGrid/>
          <w:sz w:val="24"/>
          <w:szCs w:val="24"/>
        </w:rPr>
        <w:t xml:space="preserve">Сводный </w:t>
      </w:r>
      <w:r w:rsidR="00E007C8">
        <w:rPr>
          <w:snapToGrid/>
          <w:sz w:val="24"/>
          <w:szCs w:val="24"/>
        </w:rPr>
        <w:t>отчет</w:t>
      </w:r>
      <w:r w:rsidR="00E007C8" w:rsidRPr="00E007C8">
        <w:rPr>
          <w:snapToGrid/>
          <w:sz w:val="24"/>
          <w:szCs w:val="24"/>
        </w:rPr>
        <w:t xml:space="preserve"> </w:t>
      </w:r>
      <w:r w:rsidR="00E007C8">
        <w:rPr>
          <w:snapToGrid/>
          <w:sz w:val="24"/>
          <w:szCs w:val="24"/>
        </w:rPr>
        <w:t xml:space="preserve">ЭГ </w:t>
      </w:r>
      <w:r w:rsidRPr="006C0EA7">
        <w:rPr>
          <w:snapToGrid/>
          <w:sz w:val="24"/>
          <w:szCs w:val="24"/>
        </w:rPr>
        <w:t>(Приложение №6), согласно котор</w:t>
      </w:r>
      <w:r w:rsidR="00755048">
        <w:rPr>
          <w:snapToGrid/>
          <w:sz w:val="24"/>
          <w:szCs w:val="24"/>
        </w:rPr>
        <w:t>ым</w:t>
      </w:r>
      <w:r w:rsidRPr="006C0EA7">
        <w:rPr>
          <w:snapToGrid/>
          <w:sz w:val="24"/>
          <w:szCs w:val="24"/>
        </w:rPr>
        <w:t xml:space="preserve"> экспертная группа рекомендует Закупочной комиссии выбрать победителем участника, </w:t>
      </w:r>
      <w:r w:rsidR="00755048">
        <w:rPr>
          <w:snapToGrid/>
          <w:sz w:val="24"/>
          <w:szCs w:val="24"/>
        </w:rPr>
        <w:t>Заявке</w:t>
      </w:r>
      <w:r w:rsidRPr="006C0EA7">
        <w:rPr>
          <w:snapToGrid/>
          <w:sz w:val="24"/>
          <w:szCs w:val="24"/>
        </w:rPr>
        <w:t xml:space="preserve"> которого присвоен первый порядковый номер. К сводной таблице прилагаются индивидуальные заполненные формы экспертов.</w:t>
      </w:r>
    </w:p>
    <w:p w:rsidR="005E1FF2" w:rsidRPr="006C0EA7" w:rsidRDefault="005E1FF2" w:rsidP="00FF65C9">
      <w:pPr>
        <w:pStyle w:val="30"/>
        <w:spacing w:line="240" w:lineRule="auto"/>
        <w:ind w:left="0" w:firstLine="567"/>
        <w:rPr>
          <w:snapToGrid/>
          <w:sz w:val="24"/>
          <w:szCs w:val="24"/>
        </w:rPr>
      </w:pPr>
      <w:r w:rsidRPr="006C0EA7">
        <w:rPr>
          <w:snapToGrid/>
          <w:sz w:val="24"/>
          <w:szCs w:val="24"/>
        </w:rPr>
        <w:t>7.4.</w:t>
      </w:r>
      <w:r w:rsidR="009068B7" w:rsidRPr="006C0EA7">
        <w:rPr>
          <w:snapToGrid/>
          <w:sz w:val="24"/>
          <w:szCs w:val="24"/>
        </w:rPr>
        <w:tab/>
      </w:r>
      <w:r w:rsidRPr="006C0EA7">
        <w:rPr>
          <w:snapToGrid/>
          <w:sz w:val="24"/>
          <w:szCs w:val="24"/>
        </w:rPr>
        <w:t>Руководитель</w:t>
      </w:r>
      <w:r w:rsidR="006207EA">
        <w:rPr>
          <w:snapToGrid/>
          <w:sz w:val="24"/>
          <w:szCs w:val="24"/>
        </w:rPr>
        <w:t>/заместитель Руководителя</w:t>
      </w:r>
      <w:r w:rsidRPr="006C0EA7">
        <w:rPr>
          <w:snapToGrid/>
          <w:sz w:val="24"/>
          <w:szCs w:val="24"/>
        </w:rPr>
        <w:t xml:space="preserve"> экспертной группы сдает </w:t>
      </w:r>
      <w:r w:rsidR="00831C8C">
        <w:rPr>
          <w:snapToGrid/>
          <w:sz w:val="24"/>
          <w:szCs w:val="24"/>
        </w:rPr>
        <w:t xml:space="preserve">Сводный </w:t>
      </w:r>
      <w:r w:rsidR="006207EA">
        <w:rPr>
          <w:snapToGrid/>
          <w:sz w:val="24"/>
          <w:szCs w:val="24"/>
        </w:rPr>
        <w:t>Отчет</w:t>
      </w:r>
      <w:r w:rsidR="00831C8C">
        <w:rPr>
          <w:snapToGrid/>
          <w:sz w:val="24"/>
          <w:szCs w:val="24"/>
        </w:rPr>
        <w:t xml:space="preserve"> ЭГ</w:t>
      </w:r>
      <w:r w:rsidRPr="006C0EA7">
        <w:rPr>
          <w:snapToGrid/>
          <w:sz w:val="24"/>
          <w:szCs w:val="24"/>
        </w:rPr>
        <w:t xml:space="preserve"> и индивидуальные формы экспертов Ответственному секретарю Закупочной комиссии в установленные сроки.</w:t>
      </w:r>
    </w:p>
    <w:p w:rsidR="005E1FF2" w:rsidRPr="006C0EA7" w:rsidRDefault="002302A3" w:rsidP="006C0EA7">
      <w:pPr>
        <w:spacing w:line="240" w:lineRule="auto"/>
        <w:ind w:firstLine="709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>7.5.</w:t>
      </w:r>
      <w:r>
        <w:rPr>
          <w:snapToGrid/>
          <w:sz w:val="24"/>
          <w:szCs w:val="24"/>
        </w:rPr>
        <w:tab/>
      </w:r>
      <w:r w:rsidR="009876AC" w:rsidRPr="00596CB2">
        <w:rPr>
          <w:snapToGrid/>
          <w:sz w:val="24"/>
          <w:szCs w:val="24"/>
        </w:rPr>
        <w:t>При проведении процедуры переторжки или переговоров предыдущее ранжирование участников считается предварительным. После проведения переторжки (переговоров) формируется Сводный отчет ЭГ, в которой меняются баллы по критериям, информация по которым изменилась (ячейку с таким баллом, рекомендуется отметить цветом). К сводной таблице прилагаются индивидуальные оценочные формы экспертов, проводивших оценку по изменившимся данным. При этом</w:t>
      </w:r>
      <w:proofErr w:type="gramStart"/>
      <w:r w:rsidR="009876AC" w:rsidRPr="00596CB2">
        <w:rPr>
          <w:snapToGrid/>
          <w:sz w:val="24"/>
          <w:szCs w:val="24"/>
        </w:rPr>
        <w:t>,</w:t>
      </w:r>
      <w:proofErr w:type="gramEnd"/>
      <w:r w:rsidR="009876AC" w:rsidRPr="00596CB2">
        <w:rPr>
          <w:snapToGrid/>
          <w:sz w:val="24"/>
          <w:szCs w:val="24"/>
        </w:rPr>
        <w:t xml:space="preserve"> при проведении переговоров, повторно может проводиться экспертиза по любому направлению. При проведении переторжки повторно проводиться только коммерческая экспертиза и экспертиза смет (при необходимости).</w:t>
      </w:r>
    </w:p>
    <w:p w:rsidR="006C0EA7" w:rsidRPr="009C1F02" w:rsidRDefault="006C0EA7" w:rsidP="006C0EA7">
      <w:pPr>
        <w:pStyle w:val="3"/>
        <w:numPr>
          <w:ilvl w:val="0"/>
          <w:numId w:val="0"/>
        </w:numPr>
        <w:ind w:left="1134"/>
      </w:pPr>
    </w:p>
    <w:p w:rsidR="006C0EA7" w:rsidRPr="009C1F02" w:rsidRDefault="006C0EA7" w:rsidP="006C0EA7"/>
    <w:p w:rsidR="006C0EA7" w:rsidRPr="009C1F02" w:rsidRDefault="006C0EA7" w:rsidP="006C0EA7"/>
    <w:p w:rsidR="006C0EA7" w:rsidRPr="009C1F02" w:rsidRDefault="006C0EA7" w:rsidP="006C0EA7"/>
    <w:p w:rsidR="006C0EA7" w:rsidRPr="009C1F02" w:rsidRDefault="006C0EA7" w:rsidP="006C0EA7"/>
    <w:p w:rsidR="006C0EA7" w:rsidRPr="009C1F02" w:rsidRDefault="006C0EA7" w:rsidP="006C0EA7"/>
    <w:p w:rsidR="00FF65C9" w:rsidRPr="009C1F02" w:rsidRDefault="00FF65C9" w:rsidP="006C0EA7"/>
    <w:p w:rsidR="00FF65C9" w:rsidRPr="009C1F02" w:rsidRDefault="00FF65C9" w:rsidP="006C0EA7"/>
    <w:p w:rsidR="006C0EA7" w:rsidRDefault="006C0EA7" w:rsidP="006C0EA7"/>
    <w:p w:rsidR="00AE2ED6" w:rsidRPr="00AE2ED6" w:rsidRDefault="00AE2ED6" w:rsidP="006C0EA7"/>
    <w:p w:rsidR="008226F8" w:rsidRPr="00AE2ED6" w:rsidRDefault="003C7FEC" w:rsidP="00AE2ED6">
      <w:pPr>
        <w:pStyle w:val="3"/>
        <w:numPr>
          <w:ilvl w:val="0"/>
          <w:numId w:val="0"/>
        </w:numPr>
        <w:ind w:left="1134"/>
        <w:jc w:val="right"/>
        <w:rPr>
          <w:sz w:val="24"/>
          <w:szCs w:val="24"/>
        </w:rPr>
      </w:pPr>
      <w:r w:rsidRPr="00AE2ED6">
        <w:rPr>
          <w:sz w:val="24"/>
          <w:szCs w:val="24"/>
        </w:rPr>
        <w:t>П</w:t>
      </w:r>
      <w:r w:rsidR="008226F8" w:rsidRPr="00AE2ED6">
        <w:rPr>
          <w:sz w:val="24"/>
          <w:szCs w:val="24"/>
        </w:rPr>
        <w:t>риложение 1</w:t>
      </w:r>
    </w:p>
    <w:p w:rsidR="008226F8" w:rsidRPr="00AE2ED6" w:rsidRDefault="008226F8" w:rsidP="00AE2ED6">
      <w:pPr>
        <w:pStyle w:val="a9"/>
        <w:spacing w:line="240" w:lineRule="auto"/>
        <w:ind w:firstLine="0"/>
        <w:rPr>
          <w:b/>
          <w:sz w:val="24"/>
          <w:szCs w:val="24"/>
        </w:rPr>
      </w:pPr>
      <w:r w:rsidRPr="00AE2ED6">
        <w:rPr>
          <w:b/>
          <w:sz w:val="24"/>
          <w:szCs w:val="24"/>
        </w:rPr>
        <w:t xml:space="preserve">Состав экспертной группы и распределение экспертов по направлениям оценки </w:t>
      </w:r>
      <w:r w:rsidR="001055A7">
        <w:rPr>
          <w:b/>
          <w:sz w:val="24"/>
          <w:szCs w:val="24"/>
        </w:rPr>
        <w:t>Заявок</w:t>
      </w:r>
    </w:p>
    <w:p w:rsidR="008226F8" w:rsidRPr="00377E66" w:rsidRDefault="00377E66" w:rsidP="00377E66">
      <w:pPr>
        <w:spacing w:line="240" w:lineRule="auto"/>
        <w:jc w:val="center"/>
        <w:rPr>
          <w:i/>
          <w:sz w:val="24"/>
          <w:szCs w:val="24"/>
        </w:rPr>
      </w:pPr>
      <w:r w:rsidRPr="00377E66">
        <w:rPr>
          <w:i/>
          <w:sz w:val="24"/>
          <w:szCs w:val="24"/>
        </w:rPr>
        <w:t>(</w:t>
      </w:r>
      <w:proofErr w:type="gramStart"/>
      <w:r w:rsidRPr="00377E66">
        <w:rPr>
          <w:i/>
          <w:sz w:val="24"/>
          <w:szCs w:val="24"/>
        </w:rPr>
        <w:t>представлен</w:t>
      </w:r>
      <w:proofErr w:type="gramEnd"/>
      <w:r w:rsidRPr="00377E66">
        <w:rPr>
          <w:i/>
          <w:sz w:val="24"/>
          <w:szCs w:val="24"/>
        </w:rPr>
        <w:t xml:space="preserve"> отдельным приложением)</w:t>
      </w:r>
    </w:p>
    <w:p w:rsidR="00377E66" w:rsidRDefault="00377E66" w:rsidP="008226F8">
      <w:pPr>
        <w:spacing w:line="240" w:lineRule="auto"/>
        <w:rPr>
          <w:sz w:val="24"/>
          <w:szCs w:val="24"/>
        </w:rPr>
      </w:pPr>
    </w:p>
    <w:p w:rsidR="00377E66" w:rsidRPr="008226F8" w:rsidRDefault="00377E66" w:rsidP="008226F8">
      <w:pPr>
        <w:spacing w:line="240" w:lineRule="auto"/>
        <w:rPr>
          <w:sz w:val="24"/>
          <w:szCs w:val="24"/>
        </w:rPr>
      </w:pPr>
    </w:p>
    <w:p w:rsidR="00E63D89" w:rsidRDefault="00E63D89" w:rsidP="00AB2FFF">
      <w:pPr>
        <w:jc w:val="right"/>
        <w:rPr>
          <w:b/>
          <w:sz w:val="24"/>
          <w:szCs w:val="24"/>
        </w:rPr>
      </w:pPr>
    </w:p>
    <w:p w:rsidR="00FB1113" w:rsidRPr="0094353B" w:rsidRDefault="00FB1113" w:rsidP="005C721F">
      <w:pPr>
        <w:pStyle w:val="3"/>
        <w:pageBreakBefore/>
        <w:numPr>
          <w:ilvl w:val="0"/>
          <w:numId w:val="0"/>
        </w:numPr>
        <w:ind w:left="1134"/>
        <w:jc w:val="right"/>
        <w:rPr>
          <w:bCs/>
        </w:rPr>
      </w:pPr>
      <w:r w:rsidRPr="0094353B">
        <w:lastRenderedPageBreak/>
        <w:t>Приложение №</w:t>
      </w:r>
      <w:r w:rsidR="005C390C" w:rsidRPr="0094353B">
        <w:t xml:space="preserve"> </w:t>
      </w:r>
      <w:r w:rsidR="008226F8">
        <w:t>2</w:t>
      </w:r>
    </w:p>
    <w:p w:rsidR="00FB1113" w:rsidRPr="00AE2ED6" w:rsidRDefault="00FB1113" w:rsidP="00AE2ED6">
      <w:pPr>
        <w:pStyle w:val="4"/>
        <w:numPr>
          <w:ilvl w:val="0"/>
          <w:numId w:val="0"/>
        </w:numPr>
        <w:ind w:left="1134"/>
        <w:jc w:val="center"/>
        <w:rPr>
          <w:i w:val="0"/>
          <w:sz w:val="24"/>
          <w:szCs w:val="24"/>
        </w:rPr>
      </w:pPr>
      <w:r w:rsidRPr="00AE2ED6">
        <w:rPr>
          <w:i w:val="0"/>
          <w:sz w:val="24"/>
          <w:szCs w:val="24"/>
        </w:rPr>
        <w:t>ЗАЯВЛЕНИЕ О БЕСПРИСТРАСТНОСТИ</w:t>
      </w:r>
    </w:p>
    <w:p w:rsidR="00621399" w:rsidRPr="00621399" w:rsidRDefault="00FF65C9" w:rsidP="009068B7">
      <w:pPr>
        <w:pStyle w:val="2"/>
        <w:numPr>
          <w:ilvl w:val="0"/>
          <w:numId w:val="2"/>
        </w:numPr>
        <w:rPr>
          <w:snapToGrid/>
          <w:sz w:val="24"/>
          <w:szCs w:val="24"/>
        </w:rPr>
      </w:pPr>
      <w:r w:rsidRPr="00AE2ED6">
        <w:rPr>
          <w:sz w:val="24"/>
          <w:szCs w:val="24"/>
        </w:rPr>
        <w:t xml:space="preserve">Я, </w:t>
      </w:r>
      <w:r w:rsidR="00FB1113" w:rsidRPr="00AE2ED6">
        <w:rPr>
          <w:sz w:val="24"/>
          <w:szCs w:val="24"/>
        </w:rPr>
        <w:t>нижеподписавшийся</w:t>
      </w:r>
      <w:r w:rsidR="00621399">
        <w:rPr>
          <w:sz w:val="24"/>
          <w:szCs w:val="24"/>
        </w:rPr>
        <w:t>,</w:t>
      </w:r>
      <w:r w:rsidRPr="00AE2ED6">
        <w:rPr>
          <w:sz w:val="24"/>
          <w:szCs w:val="24"/>
        </w:rPr>
        <w:t xml:space="preserve"> ____________________</w:t>
      </w:r>
      <w:r w:rsidR="00621399">
        <w:rPr>
          <w:sz w:val="24"/>
          <w:szCs w:val="24"/>
        </w:rPr>
        <w:t>______________________________</w:t>
      </w:r>
    </w:p>
    <w:p w:rsidR="006958B2" w:rsidRDefault="00621399" w:rsidP="00621399">
      <w:pPr>
        <w:pStyle w:val="2"/>
        <w:numPr>
          <w:ilvl w:val="0"/>
          <w:numId w:val="0"/>
        </w:numPr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______________________________________________________________________________,</w:t>
      </w:r>
      <w:r w:rsidR="00FB1113" w:rsidRPr="00AE2ED6">
        <w:rPr>
          <w:sz w:val="24"/>
          <w:szCs w:val="24"/>
        </w:rPr>
        <w:t xml:space="preserve"> </w:t>
      </w:r>
      <w:r w:rsidR="006C0EA7" w:rsidRPr="00AE2ED6">
        <w:rPr>
          <w:sz w:val="24"/>
          <w:szCs w:val="24"/>
        </w:rPr>
        <w:t>привлеч</w:t>
      </w:r>
      <w:r>
        <w:rPr>
          <w:sz w:val="24"/>
          <w:szCs w:val="24"/>
        </w:rPr>
        <w:t>ё</w:t>
      </w:r>
      <w:r w:rsidR="006C0EA7" w:rsidRPr="00AE2ED6">
        <w:rPr>
          <w:sz w:val="24"/>
          <w:szCs w:val="24"/>
        </w:rPr>
        <w:t xml:space="preserve">нный </w:t>
      </w:r>
      <w:proofErr w:type="gramStart"/>
      <w:r w:rsidR="00FB1113" w:rsidRPr="00AE2ED6">
        <w:rPr>
          <w:sz w:val="24"/>
          <w:szCs w:val="24"/>
        </w:rPr>
        <w:t xml:space="preserve">в качестве </w:t>
      </w:r>
      <w:r>
        <w:rPr>
          <w:sz w:val="24"/>
          <w:szCs w:val="24"/>
        </w:rPr>
        <w:t xml:space="preserve">____________________________________ </w:t>
      </w:r>
      <w:r w:rsidR="00FB1113" w:rsidRPr="00AE2ED6">
        <w:rPr>
          <w:sz w:val="24"/>
          <w:szCs w:val="24"/>
        </w:rPr>
        <w:t xml:space="preserve">к оценке </w:t>
      </w:r>
      <w:r w:rsidR="001055A7">
        <w:rPr>
          <w:sz w:val="24"/>
          <w:szCs w:val="24"/>
        </w:rPr>
        <w:t>Заявок</w:t>
      </w:r>
      <w:r w:rsidR="00FB1113" w:rsidRPr="00AE2ED6">
        <w:rPr>
          <w:sz w:val="24"/>
          <w:szCs w:val="24"/>
        </w:rPr>
        <w:t xml:space="preserve"> на участие </w:t>
      </w:r>
      <w:r w:rsidR="007D57B6" w:rsidRPr="00AE2ED6">
        <w:rPr>
          <w:sz w:val="24"/>
          <w:szCs w:val="24"/>
        </w:rPr>
        <w:t xml:space="preserve">в </w:t>
      </w:r>
      <w:r>
        <w:rPr>
          <w:sz w:val="24"/>
          <w:szCs w:val="24"/>
        </w:rPr>
        <w:t>закупочной процедуре</w:t>
      </w:r>
      <w:r w:rsidR="003C7FEC" w:rsidRPr="00AE2ED6">
        <w:rPr>
          <w:sz w:val="24"/>
          <w:szCs w:val="24"/>
        </w:rPr>
        <w:t xml:space="preserve"> </w:t>
      </w:r>
      <w:r w:rsidR="00D26144" w:rsidRPr="00AE2ED6">
        <w:rPr>
          <w:sz w:val="24"/>
          <w:szCs w:val="24"/>
        </w:rPr>
        <w:t>на право</w:t>
      </w:r>
      <w:proofErr w:type="gramEnd"/>
      <w:r w:rsidR="00D26144" w:rsidRPr="00AE2ED6">
        <w:rPr>
          <w:sz w:val="24"/>
          <w:szCs w:val="24"/>
        </w:rPr>
        <w:t xml:space="preserve"> заключения договор</w:t>
      </w:r>
      <w:r w:rsidR="006958B2" w:rsidRPr="00AE2ED6">
        <w:rPr>
          <w:sz w:val="24"/>
          <w:szCs w:val="24"/>
        </w:rPr>
        <w:t>а</w:t>
      </w:r>
      <w:r w:rsidR="00D26144" w:rsidRPr="00AE2ED6">
        <w:rPr>
          <w:sz w:val="24"/>
          <w:szCs w:val="24"/>
        </w:rPr>
        <w:t xml:space="preserve"> </w:t>
      </w:r>
      <w:r w:rsidR="005C721F" w:rsidRPr="00621399">
        <w:rPr>
          <w:sz w:val="24"/>
          <w:szCs w:val="24"/>
        </w:rPr>
        <w:t xml:space="preserve">на </w:t>
      </w:r>
      <w:r>
        <w:rPr>
          <w:sz w:val="24"/>
          <w:szCs w:val="24"/>
        </w:rPr>
        <w:t>_________________</w:t>
      </w:r>
    </w:p>
    <w:p w:rsidR="00621399" w:rsidRDefault="00621399" w:rsidP="00621399">
      <w:pPr>
        <w:pStyle w:val="2"/>
        <w:numPr>
          <w:ilvl w:val="0"/>
          <w:numId w:val="0"/>
        </w:numPr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</w:t>
      </w:r>
    </w:p>
    <w:p w:rsidR="00621399" w:rsidRDefault="00621399" w:rsidP="00621399">
      <w:pPr>
        <w:pStyle w:val="2"/>
        <w:numPr>
          <w:ilvl w:val="0"/>
          <w:numId w:val="0"/>
        </w:numPr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</w:t>
      </w:r>
    </w:p>
    <w:p w:rsidR="00FB1113" w:rsidRPr="00AE2ED6" w:rsidRDefault="00FB1113" w:rsidP="00621399">
      <w:pPr>
        <w:pStyle w:val="a9"/>
        <w:ind w:firstLine="360"/>
        <w:rPr>
          <w:sz w:val="24"/>
          <w:szCs w:val="24"/>
        </w:rPr>
      </w:pPr>
      <w:r w:rsidRPr="00AE2ED6">
        <w:rPr>
          <w:sz w:val="24"/>
          <w:szCs w:val="24"/>
        </w:rPr>
        <w:t>обязуюсь:</w:t>
      </w:r>
    </w:p>
    <w:p w:rsidR="00FB1113" w:rsidRPr="00AE2ED6" w:rsidRDefault="00FB1113" w:rsidP="009068B7">
      <w:pPr>
        <w:pStyle w:val="2"/>
        <w:numPr>
          <w:ilvl w:val="0"/>
          <w:numId w:val="2"/>
        </w:numPr>
        <w:rPr>
          <w:sz w:val="24"/>
          <w:szCs w:val="24"/>
        </w:rPr>
      </w:pPr>
      <w:r w:rsidRPr="00AE2ED6">
        <w:rPr>
          <w:sz w:val="24"/>
          <w:szCs w:val="24"/>
        </w:rPr>
        <w:t xml:space="preserve">руководствоваться действующим законодательством, </w:t>
      </w:r>
      <w:r w:rsidR="00A923FE" w:rsidRPr="00AE2ED6">
        <w:rPr>
          <w:sz w:val="24"/>
          <w:szCs w:val="24"/>
        </w:rPr>
        <w:t xml:space="preserve">закупочной </w:t>
      </w:r>
      <w:r w:rsidRPr="00AE2ED6">
        <w:rPr>
          <w:sz w:val="24"/>
          <w:szCs w:val="24"/>
        </w:rPr>
        <w:t xml:space="preserve">документацией, руководством по экспертной оценке </w:t>
      </w:r>
      <w:r w:rsidR="001055A7">
        <w:rPr>
          <w:sz w:val="24"/>
          <w:szCs w:val="24"/>
        </w:rPr>
        <w:t>Заявок</w:t>
      </w:r>
      <w:r w:rsidRPr="00AE2ED6">
        <w:rPr>
          <w:sz w:val="24"/>
          <w:szCs w:val="24"/>
        </w:rPr>
        <w:t>;</w:t>
      </w:r>
    </w:p>
    <w:p w:rsidR="00FB1113" w:rsidRPr="00AE2ED6" w:rsidRDefault="00FB1113" w:rsidP="009068B7">
      <w:pPr>
        <w:pStyle w:val="2"/>
        <w:numPr>
          <w:ilvl w:val="0"/>
          <w:numId w:val="2"/>
        </w:numPr>
        <w:rPr>
          <w:sz w:val="24"/>
          <w:szCs w:val="24"/>
        </w:rPr>
      </w:pPr>
      <w:r w:rsidRPr="00AE2ED6">
        <w:rPr>
          <w:sz w:val="24"/>
          <w:szCs w:val="24"/>
        </w:rPr>
        <w:t>придерживаться принципа справедливости, то есть давать оценки по каждо</w:t>
      </w:r>
      <w:r w:rsidR="00C263EA" w:rsidRPr="00AE2ED6">
        <w:rPr>
          <w:sz w:val="24"/>
          <w:szCs w:val="24"/>
        </w:rPr>
        <w:t>му</w:t>
      </w:r>
      <w:r w:rsidRPr="00AE2ED6">
        <w:rPr>
          <w:sz w:val="24"/>
          <w:szCs w:val="24"/>
        </w:rPr>
        <w:t xml:space="preserve"> </w:t>
      </w:r>
      <w:r w:rsidR="005E1FF2" w:rsidRPr="00AE2ED6">
        <w:rPr>
          <w:sz w:val="24"/>
          <w:szCs w:val="24"/>
        </w:rPr>
        <w:t>Предложени</w:t>
      </w:r>
      <w:r w:rsidR="00C263EA" w:rsidRPr="00AE2ED6">
        <w:rPr>
          <w:sz w:val="24"/>
          <w:szCs w:val="24"/>
        </w:rPr>
        <w:t>ю</w:t>
      </w:r>
      <w:r w:rsidRPr="00AE2ED6">
        <w:rPr>
          <w:sz w:val="24"/>
          <w:szCs w:val="24"/>
        </w:rPr>
        <w:t>, используя единые для всех участников подходы, ни для кого не снижая или наоборот, ужесточая требования;</w:t>
      </w:r>
    </w:p>
    <w:p w:rsidR="00FB1113" w:rsidRPr="00AE2ED6" w:rsidRDefault="00621399" w:rsidP="00FF65C9">
      <w:pPr>
        <w:pStyle w:val="2"/>
        <w:numPr>
          <w:ilvl w:val="0"/>
          <w:numId w:val="2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в</w:t>
      </w:r>
      <w:r w:rsidR="00FB1113" w:rsidRPr="00AE2ED6">
        <w:rPr>
          <w:sz w:val="24"/>
          <w:szCs w:val="24"/>
        </w:rPr>
        <w:t xml:space="preserve"> случае возникновения в период оценки любых обстоятельств, мешающие мне давать беспристрастные оценки и суждения, либо в случае попытки оказания влияния на мои экспертные оценки и суждения со стороны Участников или иных лиц, не участвующих в оценке </w:t>
      </w:r>
      <w:r w:rsidR="001055A7">
        <w:rPr>
          <w:sz w:val="24"/>
          <w:szCs w:val="24"/>
        </w:rPr>
        <w:t>Заявок</w:t>
      </w:r>
      <w:r w:rsidR="00FB1113" w:rsidRPr="00AE2ED6">
        <w:rPr>
          <w:sz w:val="24"/>
          <w:szCs w:val="24"/>
        </w:rPr>
        <w:t xml:space="preserve">, я обязуюсь незамедлительно доложить об этом лично председателю </w:t>
      </w:r>
      <w:r w:rsidR="00A923FE" w:rsidRPr="00AE2ED6">
        <w:rPr>
          <w:sz w:val="24"/>
          <w:szCs w:val="24"/>
        </w:rPr>
        <w:t>Закупочной комиссии или Руководителю экспертной группы</w:t>
      </w:r>
      <w:r w:rsidR="00FB1113" w:rsidRPr="00AE2ED6">
        <w:rPr>
          <w:sz w:val="24"/>
          <w:szCs w:val="24"/>
        </w:rPr>
        <w:t>.</w:t>
      </w:r>
      <w:proofErr w:type="gramEnd"/>
    </w:p>
    <w:p w:rsidR="00FB1113" w:rsidRPr="00AE2ED6" w:rsidRDefault="00FB1113" w:rsidP="00FB1113">
      <w:pPr>
        <w:pStyle w:val="a6"/>
        <w:pBdr>
          <w:bottom w:val="single" w:sz="12" w:space="1" w:color="auto"/>
        </w:pBdr>
        <w:tabs>
          <w:tab w:val="clear" w:pos="1134"/>
        </w:tabs>
        <w:rPr>
          <w:sz w:val="24"/>
          <w:szCs w:val="24"/>
        </w:rPr>
      </w:pPr>
    </w:p>
    <w:p w:rsidR="00FB1113" w:rsidRPr="00AE2ED6" w:rsidRDefault="0060358E" w:rsidP="009068B7">
      <w:pPr>
        <w:pStyle w:val="aff6"/>
        <w:rPr>
          <w:i/>
          <w:color w:val="000000"/>
          <w:spacing w:val="-10"/>
          <w:sz w:val="24"/>
          <w:szCs w:val="24"/>
        </w:rPr>
      </w:pPr>
      <w:r w:rsidRPr="00AE2ED6">
        <w:rPr>
          <w:i/>
          <w:sz w:val="24"/>
          <w:szCs w:val="24"/>
        </w:rPr>
        <w:t>(</w:t>
      </w:r>
      <w:r w:rsidR="00FB1113" w:rsidRPr="00AE2ED6">
        <w:rPr>
          <w:i/>
          <w:sz w:val="24"/>
          <w:szCs w:val="24"/>
        </w:rPr>
        <w:t>Должность, подпись)</w:t>
      </w:r>
      <w:r w:rsidR="00FB1113" w:rsidRPr="00AE2ED6">
        <w:rPr>
          <w:i/>
          <w:sz w:val="24"/>
          <w:szCs w:val="24"/>
        </w:rPr>
        <w:tab/>
      </w:r>
      <w:r w:rsidR="00FB1113" w:rsidRPr="00AE2ED6">
        <w:rPr>
          <w:i/>
          <w:sz w:val="24"/>
          <w:szCs w:val="24"/>
        </w:rPr>
        <w:tab/>
        <w:t xml:space="preserve">                                                       (ФИО)</w:t>
      </w:r>
    </w:p>
    <w:p w:rsidR="00FB1113" w:rsidRPr="00AE2ED6" w:rsidRDefault="00FB1113" w:rsidP="009068B7">
      <w:pPr>
        <w:pStyle w:val="a9"/>
        <w:rPr>
          <w:sz w:val="24"/>
          <w:szCs w:val="24"/>
        </w:rPr>
        <w:sectPr w:rsidR="00FB1113" w:rsidRPr="00AE2ED6" w:rsidSect="00556DBF">
          <w:footerReference w:type="default" r:id="rId9"/>
          <w:pgSz w:w="11906" w:h="16838" w:code="9"/>
          <w:pgMar w:top="1134" w:right="850" w:bottom="1134" w:left="1276" w:header="709" w:footer="709" w:gutter="0"/>
          <w:cols w:space="708"/>
          <w:titlePg/>
          <w:docGrid w:linePitch="381"/>
        </w:sectPr>
      </w:pPr>
      <w:r w:rsidRPr="00AE2ED6">
        <w:rPr>
          <w:sz w:val="24"/>
          <w:szCs w:val="24"/>
        </w:rPr>
        <w:t>«_____» _________________ 20</w:t>
      </w:r>
      <w:r w:rsidR="00F70611" w:rsidRPr="00AE2ED6">
        <w:rPr>
          <w:sz w:val="24"/>
          <w:szCs w:val="24"/>
        </w:rPr>
        <w:t>__</w:t>
      </w:r>
      <w:r w:rsidRPr="00AE2ED6">
        <w:rPr>
          <w:sz w:val="24"/>
          <w:szCs w:val="24"/>
        </w:rPr>
        <w:t xml:space="preserve"> г.</w:t>
      </w:r>
    </w:p>
    <w:p w:rsidR="00C45CB7" w:rsidRDefault="00BB5511" w:rsidP="006C0EA7">
      <w:pPr>
        <w:pStyle w:val="3"/>
        <w:numPr>
          <w:ilvl w:val="0"/>
          <w:numId w:val="0"/>
        </w:numPr>
        <w:ind w:left="1134"/>
        <w:jc w:val="right"/>
        <w:rPr>
          <w:snapToGrid/>
        </w:rPr>
      </w:pPr>
      <w:r w:rsidRPr="0094353B">
        <w:rPr>
          <w:snapToGrid/>
        </w:rPr>
        <w:lastRenderedPageBreak/>
        <w:t>Приложение №</w:t>
      </w:r>
      <w:r w:rsidR="008226F8">
        <w:rPr>
          <w:snapToGrid/>
        </w:rPr>
        <w:t>3</w:t>
      </w:r>
    </w:p>
    <w:tbl>
      <w:tblPr>
        <w:tblW w:w="15359" w:type="dxa"/>
        <w:tblInd w:w="-4" w:type="dxa"/>
        <w:tblLayout w:type="fixed"/>
        <w:tblLook w:val="0000" w:firstRow="0" w:lastRow="0" w:firstColumn="0" w:lastColumn="0" w:noHBand="0" w:noVBand="0"/>
      </w:tblPr>
      <w:tblGrid>
        <w:gridCol w:w="253"/>
        <w:gridCol w:w="568"/>
        <w:gridCol w:w="1843"/>
        <w:gridCol w:w="3544"/>
        <w:gridCol w:w="3261"/>
        <w:gridCol w:w="1984"/>
        <w:gridCol w:w="1843"/>
        <w:gridCol w:w="1276"/>
        <w:gridCol w:w="488"/>
        <w:gridCol w:w="299"/>
      </w:tblGrid>
      <w:tr w:rsidR="009849CD" w:rsidRPr="0094353B" w:rsidTr="008F6E8A">
        <w:trPr>
          <w:gridAfter w:val="2"/>
          <w:wAfter w:w="787" w:type="dxa"/>
          <w:trHeight w:val="539"/>
        </w:trPr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</w:tcPr>
          <w:p w:rsidR="009849CD" w:rsidRPr="0094353B" w:rsidRDefault="009849CD" w:rsidP="006958B2">
            <w:pPr>
              <w:spacing w:line="240" w:lineRule="auto"/>
              <w:ind w:right="249" w:firstLine="0"/>
              <w:rPr>
                <w:b/>
                <w:bCs/>
                <w:snapToGrid/>
                <w:sz w:val="24"/>
                <w:szCs w:val="24"/>
              </w:rPr>
            </w:pPr>
          </w:p>
        </w:tc>
        <w:tc>
          <w:tcPr>
            <w:tcW w:w="14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21399" w:rsidRDefault="009849CD" w:rsidP="00E63D89">
            <w:pPr>
              <w:tabs>
                <w:tab w:val="left" w:pos="12478"/>
              </w:tabs>
              <w:spacing w:line="240" w:lineRule="auto"/>
              <w:ind w:right="249" w:firstLine="0"/>
              <w:rPr>
                <w:b/>
                <w:bCs/>
                <w:snapToGrid/>
                <w:sz w:val="24"/>
                <w:szCs w:val="24"/>
              </w:rPr>
            </w:pPr>
            <w:r w:rsidRPr="0094353B">
              <w:rPr>
                <w:b/>
                <w:bCs/>
                <w:snapToGrid/>
                <w:sz w:val="24"/>
                <w:szCs w:val="24"/>
              </w:rPr>
              <w:t xml:space="preserve">Форма индивидуальной экспертной оценки </w:t>
            </w:r>
            <w:r w:rsidR="001055A7">
              <w:rPr>
                <w:b/>
                <w:bCs/>
                <w:snapToGrid/>
                <w:sz w:val="24"/>
                <w:szCs w:val="24"/>
              </w:rPr>
              <w:t>Заявок</w:t>
            </w:r>
            <w:r w:rsidRPr="0094353B">
              <w:rPr>
                <w:b/>
                <w:bCs/>
                <w:snapToGrid/>
                <w:sz w:val="24"/>
                <w:szCs w:val="24"/>
              </w:rPr>
              <w:t xml:space="preserve"> </w:t>
            </w:r>
            <w:r w:rsidR="00621399" w:rsidRPr="00621399">
              <w:rPr>
                <w:b/>
                <w:bCs/>
                <w:snapToGrid/>
                <w:sz w:val="24"/>
                <w:szCs w:val="24"/>
              </w:rPr>
              <w:t xml:space="preserve">на участие в закупочной процедуре на право заключения договора </w:t>
            </w:r>
            <w:proofErr w:type="gramStart"/>
            <w:r w:rsidR="00621399" w:rsidRPr="00621399">
              <w:rPr>
                <w:b/>
                <w:bCs/>
                <w:snapToGrid/>
                <w:sz w:val="24"/>
                <w:szCs w:val="24"/>
              </w:rPr>
              <w:t>на</w:t>
            </w:r>
            <w:proofErr w:type="gramEnd"/>
            <w:r w:rsidR="00621399" w:rsidRPr="00621399">
              <w:rPr>
                <w:b/>
                <w:bCs/>
                <w:snapToGrid/>
                <w:sz w:val="24"/>
                <w:szCs w:val="24"/>
              </w:rPr>
              <w:t xml:space="preserve"> ______________</w:t>
            </w:r>
            <w:r w:rsidR="00621399">
              <w:rPr>
                <w:b/>
                <w:bCs/>
                <w:snapToGrid/>
                <w:sz w:val="24"/>
                <w:szCs w:val="24"/>
              </w:rPr>
              <w:t>____________________________________________________________________________</w:t>
            </w:r>
            <w:r w:rsidR="008F6E8A">
              <w:rPr>
                <w:b/>
                <w:bCs/>
                <w:snapToGrid/>
                <w:sz w:val="24"/>
                <w:szCs w:val="24"/>
              </w:rPr>
              <w:t>______________________</w:t>
            </w:r>
          </w:p>
          <w:p w:rsidR="009849CD" w:rsidRPr="00B73DAC" w:rsidRDefault="00621399" w:rsidP="00540562">
            <w:pPr>
              <w:tabs>
                <w:tab w:val="left" w:pos="12478"/>
              </w:tabs>
              <w:spacing w:line="240" w:lineRule="auto"/>
              <w:ind w:right="249" w:firstLine="0"/>
              <w:rPr>
                <w:b/>
                <w:caps/>
                <w:sz w:val="20"/>
              </w:rPr>
            </w:pPr>
            <w:r>
              <w:rPr>
                <w:b/>
                <w:bCs/>
                <w:snapToGrid/>
                <w:sz w:val="24"/>
                <w:szCs w:val="24"/>
              </w:rPr>
              <w:t>_______________________________________________________________________________________</w:t>
            </w:r>
            <w:r w:rsidR="00540562">
              <w:rPr>
                <w:b/>
                <w:bCs/>
                <w:snapToGrid/>
                <w:sz w:val="24"/>
                <w:szCs w:val="24"/>
              </w:rPr>
              <w:t>___</w:t>
            </w:r>
            <w:r w:rsidR="00E63D89" w:rsidRPr="00E63D89">
              <w:rPr>
                <w:b/>
                <w:bCs/>
                <w:snapToGrid/>
                <w:sz w:val="24"/>
                <w:szCs w:val="24"/>
              </w:rPr>
              <w:t xml:space="preserve"> </w:t>
            </w:r>
            <w:r w:rsidR="009849CD" w:rsidRPr="00190741">
              <w:rPr>
                <w:b/>
                <w:bCs/>
                <w:snapToGrid/>
                <w:sz w:val="24"/>
                <w:szCs w:val="24"/>
                <w:u w:val="single"/>
              </w:rPr>
              <w:t>по отборочным критериям</w:t>
            </w:r>
          </w:p>
        </w:tc>
      </w:tr>
      <w:tr w:rsidR="009849CD" w:rsidRPr="0094353B" w:rsidTr="008F6E8A">
        <w:trPr>
          <w:gridAfter w:val="2"/>
          <w:wAfter w:w="787" w:type="dxa"/>
          <w:trHeight w:val="255"/>
        </w:trPr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</w:tcPr>
          <w:p w:rsidR="009849CD" w:rsidRPr="0094353B" w:rsidRDefault="009849CD" w:rsidP="00AE2CEE">
            <w:pPr>
              <w:spacing w:before="120" w:after="120" w:line="240" w:lineRule="auto"/>
              <w:ind w:firstLine="0"/>
              <w:jc w:val="left"/>
              <w:rPr>
                <w:b/>
                <w:bCs/>
                <w:snapToGrid/>
                <w:sz w:val="24"/>
                <w:szCs w:val="24"/>
              </w:rPr>
            </w:pPr>
          </w:p>
        </w:tc>
        <w:tc>
          <w:tcPr>
            <w:tcW w:w="14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49CD" w:rsidRPr="0094353B" w:rsidRDefault="009849CD" w:rsidP="009302EA">
            <w:pPr>
              <w:tabs>
                <w:tab w:val="left" w:pos="12478"/>
              </w:tabs>
              <w:spacing w:before="120" w:after="120" w:line="240" w:lineRule="auto"/>
              <w:ind w:firstLine="0"/>
              <w:jc w:val="left"/>
              <w:rPr>
                <w:snapToGrid/>
                <w:sz w:val="24"/>
                <w:szCs w:val="24"/>
              </w:rPr>
            </w:pPr>
            <w:r w:rsidRPr="0094353B">
              <w:rPr>
                <w:b/>
                <w:bCs/>
                <w:snapToGrid/>
                <w:sz w:val="24"/>
                <w:szCs w:val="24"/>
              </w:rPr>
              <w:t xml:space="preserve">Ф.И.О. Эксперта, оценивающего </w:t>
            </w:r>
            <w:r>
              <w:rPr>
                <w:b/>
                <w:bCs/>
                <w:snapToGrid/>
                <w:sz w:val="24"/>
                <w:szCs w:val="24"/>
              </w:rPr>
              <w:t>Предложения</w:t>
            </w:r>
            <w:r w:rsidRPr="0094353B">
              <w:rPr>
                <w:b/>
                <w:bCs/>
                <w:snapToGrid/>
                <w:sz w:val="24"/>
                <w:szCs w:val="24"/>
              </w:rPr>
              <w:t xml:space="preserve"> по критерию:</w:t>
            </w:r>
            <w:r>
              <w:rPr>
                <w:b/>
                <w:bCs/>
                <w:snapToGrid/>
                <w:sz w:val="24"/>
                <w:szCs w:val="24"/>
              </w:rPr>
              <w:t>________________________________</w:t>
            </w:r>
          </w:p>
        </w:tc>
      </w:tr>
      <w:tr w:rsidR="009849CD" w:rsidRPr="0094353B" w:rsidTr="008F6E8A">
        <w:trPr>
          <w:trHeight w:val="270"/>
        </w:trPr>
        <w:tc>
          <w:tcPr>
            <w:tcW w:w="266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849CD" w:rsidRPr="0094353B" w:rsidRDefault="009849CD" w:rsidP="00FB1113">
            <w:pPr>
              <w:spacing w:line="240" w:lineRule="auto"/>
              <w:ind w:firstLine="0"/>
              <w:jc w:val="left"/>
              <w:rPr>
                <w:snapToGrid/>
                <w:sz w:val="24"/>
                <w:szCs w:val="24"/>
              </w:rPr>
            </w:pPr>
          </w:p>
        </w:tc>
        <w:tc>
          <w:tcPr>
            <w:tcW w:w="126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49CD" w:rsidRPr="0094353B" w:rsidRDefault="009849CD" w:rsidP="00FB1113">
            <w:pPr>
              <w:spacing w:line="240" w:lineRule="auto"/>
              <w:ind w:firstLine="0"/>
              <w:jc w:val="left"/>
              <w:rPr>
                <w:snapToGrid/>
                <w:sz w:val="24"/>
                <w:szCs w:val="24"/>
              </w:rPr>
            </w:pPr>
          </w:p>
        </w:tc>
      </w:tr>
      <w:tr w:rsidR="00CA4EF3" w:rsidRPr="007A649E" w:rsidTr="008F6E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99" w:type="dxa"/>
          <w:tblHeader/>
        </w:trPr>
        <w:tc>
          <w:tcPr>
            <w:tcW w:w="8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EF3" w:rsidRPr="003A00B4" w:rsidRDefault="00CA4EF3" w:rsidP="00A02E1F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A649E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7A649E">
              <w:rPr>
                <w:b/>
                <w:sz w:val="24"/>
                <w:szCs w:val="24"/>
              </w:rPr>
              <w:t>п</w:t>
            </w:r>
            <w:proofErr w:type="gramEnd"/>
            <w:r w:rsidRPr="007A649E">
              <w:rPr>
                <w:b/>
                <w:sz w:val="24"/>
                <w:szCs w:val="24"/>
              </w:rPr>
              <w:t>/п</w:t>
            </w:r>
            <w:r w:rsidRPr="007D57B6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критерия</w:t>
            </w:r>
          </w:p>
        </w:tc>
        <w:tc>
          <w:tcPr>
            <w:tcW w:w="53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EF3" w:rsidRPr="007A649E" w:rsidRDefault="00CA4EF3" w:rsidP="00A02E1F">
            <w:pPr>
              <w:spacing w:line="240" w:lineRule="auto"/>
              <w:ind w:firstLine="12"/>
              <w:jc w:val="center"/>
              <w:rPr>
                <w:b/>
                <w:sz w:val="24"/>
                <w:szCs w:val="24"/>
              </w:rPr>
            </w:pPr>
            <w:r w:rsidRPr="007A649E">
              <w:rPr>
                <w:b/>
                <w:sz w:val="24"/>
                <w:szCs w:val="24"/>
              </w:rPr>
              <w:t>Наименование отборочного критерия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EF3" w:rsidRPr="007A649E" w:rsidRDefault="00CA4EF3" w:rsidP="00DB5F8A">
            <w:pPr>
              <w:spacing w:line="240" w:lineRule="auto"/>
              <w:ind w:right="-392"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napToGrid/>
                <w:sz w:val="24"/>
                <w:szCs w:val="24"/>
              </w:rPr>
              <w:t>Вид э</w:t>
            </w:r>
            <w:r w:rsidRPr="0094353B">
              <w:rPr>
                <w:b/>
                <w:bCs/>
                <w:snapToGrid/>
                <w:sz w:val="24"/>
                <w:szCs w:val="24"/>
              </w:rPr>
              <w:t>кспертн</w:t>
            </w:r>
            <w:r>
              <w:rPr>
                <w:b/>
                <w:bCs/>
                <w:snapToGrid/>
                <w:sz w:val="24"/>
                <w:szCs w:val="24"/>
              </w:rPr>
              <w:t>ой</w:t>
            </w:r>
            <w:r w:rsidRPr="0094353B">
              <w:rPr>
                <w:b/>
                <w:bCs/>
                <w:snapToGrid/>
                <w:sz w:val="24"/>
                <w:szCs w:val="24"/>
              </w:rPr>
              <w:t xml:space="preserve"> </w:t>
            </w:r>
            <w:r>
              <w:rPr>
                <w:b/>
                <w:bCs/>
                <w:snapToGrid/>
                <w:sz w:val="24"/>
                <w:szCs w:val="24"/>
              </w:rPr>
              <w:t>оценки</w:t>
            </w:r>
            <w:r w:rsidR="00B6339D">
              <w:rPr>
                <w:b/>
                <w:bCs/>
                <w:snapToGrid/>
                <w:sz w:val="24"/>
                <w:szCs w:val="24"/>
              </w:rPr>
              <w:t>*</w:t>
            </w:r>
          </w:p>
        </w:tc>
        <w:tc>
          <w:tcPr>
            <w:tcW w:w="55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EF3" w:rsidRPr="007A649E" w:rsidRDefault="00CA4EF3" w:rsidP="00A02E1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7A649E">
              <w:rPr>
                <w:sz w:val="24"/>
                <w:szCs w:val="24"/>
              </w:rPr>
              <w:t>Экспертные оценки</w:t>
            </w:r>
            <w:r w:rsidRPr="007A649E">
              <w:rPr>
                <w:sz w:val="24"/>
                <w:szCs w:val="24"/>
              </w:rPr>
              <w:br/>
            </w:r>
            <w:r>
              <w:rPr>
                <w:b/>
                <w:sz w:val="24"/>
                <w:szCs w:val="24"/>
              </w:rPr>
              <w:t>«С</w:t>
            </w:r>
            <w:r w:rsidRPr="007A649E">
              <w:rPr>
                <w:b/>
                <w:sz w:val="24"/>
                <w:szCs w:val="24"/>
              </w:rPr>
              <w:t>оответствует</w:t>
            </w:r>
            <w:r>
              <w:rPr>
                <w:b/>
                <w:sz w:val="24"/>
                <w:szCs w:val="24"/>
              </w:rPr>
              <w:t>»</w:t>
            </w:r>
            <w:r w:rsidRPr="007A649E">
              <w:rPr>
                <w:sz w:val="24"/>
                <w:szCs w:val="24"/>
              </w:rPr>
              <w:t xml:space="preserve"> или </w:t>
            </w:r>
            <w:r>
              <w:rPr>
                <w:sz w:val="24"/>
                <w:szCs w:val="24"/>
              </w:rPr>
              <w:t>«</w:t>
            </w:r>
            <w:r w:rsidRPr="007A649E">
              <w:rPr>
                <w:b/>
                <w:sz w:val="24"/>
                <w:szCs w:val="24"/>
              </w:rPr>
              <w:t>Н</w:t>
            </w:r>
            <w:r>
              <w:rPr>
                <w:b/>
                <w:sz w:val="24"/>
                <w:szCs w:val="24"/>
              </w:rPr>
              <w:t>е</w:t>
            </w:r>
            <w:r w:rsidRPr="007A649E">
              <w:rPr>
                <w:b/>
                <w:sz w:val="24"/>
                <w:szCs w:val="24"/>
              </w:rPr>
              <w:t xml:space="preserve"> соответствует</w:t>
            </w:r>
            <w:r>
              <w:rPr>
                <w:b/>
                <w:sz w:val="24"/>
                <w:szCs w:val="24"/>
              </w:rPr>
              <w:t>»</w:t>
            </w:r>
            <w:r w:rsidRPr="007A649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требованиям закупочной документации</w:t>
            </w:r>
            <w:r w:rsidRPr="007A649E">
              <w:rPr>
                <w:sz w:val="24"/>
                <w:szCs w:val="24"/>
              </w:rPr>
              <w:br/>
            </w:r>
            <w:r w:rsidRPr="007A649E">
              <w:rPr>
                <w:color w:val="FF0000"/>
                <w:sz w:val="24"/>
                <w:szCs w:val="24"/>
              </w:rPr>
              <w:t>(в случае несоответствия указыва</w:t>
            </w:r>
            <w:r>
              <w:rPr>
                <w:color w:val="FF0000"/>
                <w:sz w:val="24"/>
                <w:szCs w:val="24"/>
              </w:rPr>
              <w:t>ю</w:t>
            </w:r>
            <w:r w:rsidRPr="007A649E">
              <w:rPr>
                <w:color w:val="FF0000"/>
                <w:sz w:val="24"/>
                <w:szCs w:val="24"/>
              </w:rPr>
              <w:t>тся п</w:t>
            </w:r>
            <w:r>
              <w:rPr>
                <w:color w:val="FF0000"/>
                <w:sz w:val="24"/>
                <w:szCs w:val="24"/>
              </w:rPr>
              <w:t>ричины</w:t>
            </w:r>
            <w:r w:rsidRPr="007A649E">
              <w:rPr>
                <w:color w:val="FF0000"/>
                <w:sz w:val="24"/>
                <w:szCs w:val="24"/>
              </w:rPr>
              <w:t>)</w:t>
            </w:r>
          </w:p>
        </w:tc>
      </w:tr>
      <w:tr w:rsidR="008F6E8A" w:rsidRPr="007A649E" w:rsidTr="008F6E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99" w:type="dxa"/>
          <w:trHeight w:val="430"/>
          <w:tblHeader/>
        </w:trPr>
        <w:tc>
          <w:tcPr>
            <w:tcW w:w="8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6E8A" w:rsidRPr="007A649E" w:rsidRDefault="008F6E8A" w:rsidP="00A02E1F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538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6E8A" w:rsidRPr="007A649E" w:rsidRDefault="008F6E8A" w:rsidP="00A02E1F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6E8A" w:rsidRPr="007A649E" w:rsidRDefault="008F6E8A" w:rsidP="00A02E1F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8A" w:rsidRPr="0094353B" w:rsidRDefault="008F6E8A" w:rsidP="008F6E8A">
            <w:pPr>
              <w:spacing w:line="240" w:lineRule="auto"/>
              <w:ind w:firstLine="0"/>
              <w:jc w:val="center"/>
              <w:rPr>
                <w:b/>
                <w:bCs/>
                <w:i/>
                <w:iCs/>
                <w:snapToGrid/>
                <w:sz w:val="24"/>
                <w:szCs w:val="24"/>
              </w:rPr>
            </w:pPr>
            <w:r w:rsidRPr="0094353B">
              <w:rPr>
                <w:b/>
                <w:bCs/>
                <w:i/>
                <w:iCs/>
                <w:snapToGrid/>
                <w:sz w:val="24"/>
                <w:szCs w:val="24"/>
              </w:rPr>
              <w:t>Участник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8A" w:rsidRPr="0094353B" w:rsidRDefault="008F6E8A" w:rsidP="008F6E8A">
            <w:pPr>
              <w:spacing w:line="240" w:lineRule="auto"/>
              <w:ind w:firstLine="0"/>
              <w:jc w:val="center"/>
              <w:rPr>
                <w:b/>
                <w:bCs/>
                <w:i/>
                <w:iCs/>
                <w:snapToGrid/>
                <w:sz w:val="24"/>
                <w:szCs w:val="24"/>
              </w:rPr>
            </w:pPr>
            <w:r w:rsidRPr="0094353B">
              <w:rPr>
                <w:b/>
                <w:bCs/>
                <w:i/>
                <w:iCs/>
                <w:snapToGrid/>
                <w:sz w:val="24"/>
                <w:szCs w:val="24"/>
              </w:rPr>
              <w:t>Участник 2</w:t>
            </w: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E8A" w:rsidRPr="0094353B" w:rsidRDefault="008F6E8A" w:rsidP="008F6E8A">
            <w:pPr>
              <w:spacing w:line="240" w:lineRule="auto"/>
              <w:ind w:firstLine="0"/>
              <w:jc w:val="center"/>
              <w:rPr>
                <w:b/>
                <w:bCs/>
                <w:i/>
                <w:iCs/>
                <w:snapToGrid/>
                <w:sz w:val="24"/>
                <w:szCs w:val="24"/>
              </w:rPr>
            </w:pPr>
            <w:r w:rsidRPr="0094353B">
              <w:rPr>
                <w:b/>
                <w:bCs/>
                <w:i/>
                <w:iCs/>
                <w:snapToGrid/>
                <w:sz w:val="24"/>
                <w:szCs w:val="24"/>
              </w:rPr>
              <w:t xml:space="preserve">Участник </w:t>
            </w:r>
            <w:r>
              <w:rPr>
                <w:b/>
                <w:bCs/>
                <w:i/>
                <w:iCs/>
                <w:snapToGrid/>
                <w:sz w:val="24"/>
                <w:szCs w:val="24"/>
                <w:lang w:val="en-US"/>
              </w:rPr>
              <w:t>n</w:t>
            </w:r>
          </w:p>
        </w:tc>
      </w:tr>
      <w:tr w:rsidR="00ED29E4" w:rsidRPr="007A649E" w:rsidTr="008F6E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99" w:type="dxa"/>
        </w:trPr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9E4" w:rsidRPr="00251723" w:rsidRDefault="00ED29E4" w:rsidP="00A02E1F">
            <w:pPr>
              <w:spacing w:line="240" w:lineRule="auto"/>
              <w:ind w:firstLine="0"/>
              <w:jc w:val="left"/>
              <w:rPr>
                <w:b/>
                <w:i/>
                <w:sz w:val="24"/>
                <w:szCs w:val="24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9E4" w:rsidRPr="00251723" w:rsidRDefault="00ED29E4" w:rsidP="00907AA0">
            <w:pPr>
              <w:spacing w:line="240" w:lineRule="auto"/>
              <w:ind w:firstLine="0"/>
              <w:jc w:val="left"/>
              <w:rPr>
                <w:b/>
                <w:sz w:val="24"/>
                <w:szCs w:val="24"/>
              </w:rPr>
            </w:pPr>
            <w:r w:rsidRPr="002047F4">
              <w:rPr>
                <w:b/>
                <w:sz w:val="22"/>
                <w:szCs w:val="22"/>
              </w:rPr>
              <w:t>Соответствие Участник</w:t>
            </w:r>
            <w:r>
              <w:rPr>
                <w:b/>
                <w:sz w:val="22"/>
                <w:szCs w:val="22"/>
              </w:rPr>
              <w:t>а</w:t>
            </w:r>
            <w:r w:rsidR="004557AF" w:rsidRPr="004557AF">
              <w:rPr>
                <w:b/>
                <w:sz w:val="22"/>
                <w:szCs w:val="22"/>
              </w:rPr>
              <w:t xml:space="preserve"> </w:t>
            </w:r>
            <w:r w:rsidR="004557AF">
              <w:rPr>
                <w:b/>
                <w:sz w:val="22"/>
                <w:szCs w:val="22"/>
              </w:rPr>
              <w:t>и его Заявки (Предложения)</w:t>
            </w:r>
            <w:r w:rsidRPr="002047F4">
              <w:rPr>
                <w:b/>
                <w:sz w:val="22"/>
                <w:szCs w:val="22"/>
              </w:rPr>
              <w:t xml:space="preserve"> требованиям </w:t>
            </w:r>
            <w:r>
              <w:rPr>
                <w:b/>
                <w:sz w:val="22"/>
                <w:szCs w:val="22"/>
              </w:rPr>
              <w:t>Д</w:t>
            </w:r>
            <w:r w:rsidRPr="002047F4">
              <w:rPr>
                <w:b/>
                <w:sz w:val="22"/>
                <w:szCs w:val="22"/>
              </w:rPr>
              <w:t>окументации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A14916">
              <w:rPr>
                <w:sz w:val="22"/>
                <w:szCs w:val="22"/>
              </w:rPr>
              <w:t>(требования описаны в закупочной</w:t>
            </w:r>
            <w:r w:rsidR="00907AA0">
              <w:rPr>
                <w:sz w:val="22"/>
                <w:szCs w:val="22"/>
              </w:rPr>
              <w:t xml:space="preserve"> (конкурсной)</w:t>
            </w:r>
            <w:r w:rsidRPr="00A14916">
              <w:rPr>
                <w:sz w:val="22"/>
                <w:szCs w:val="22"/>
              </w:rPr>
              <w:t xml:space="preserve"> документации)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9E4" w:rsidRPr="007A649E" w:rsidRDefault="00ED29E4" w:rsidP="00ED29E4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Pr="007A649E">
              <w:rPr>
                <w:sz w:val="24"/>
                <w:szCs w:val="24"/>
              </w:rPr>
              <w:t>ехническая</w:t>
            </w:r>
            <w:r>
              <w:rPr>
                <w:sz w:val="24"/>
                <w:szCs w:val="24"/>
              </w:rPr>
              <w:t xml:space="preserve">, </w:t>
            </w:r>
            <w:r w:rsidR="0037109F">
              <w:rPr>
                <w:sz w:val="24"/>
                <w:szCs w:val="24"/>
              </w:rPr>
              <w:t xml:space="preserve">сметная, </w:t>
            </w:r>
            <w:r w:rsidR="005E134B">
              <w:rPr>
                <w:sz w:val="24"/>
                <w:szCs w:val="24"/>
              </w:rPr>
              <w:t>квалификационная,</w:t>
            </w:r>
            <w:r w:rsidR="005E134B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юридическая, </w:t>
            </w:r>
            <w:r w:rsidR="005E134B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финансово-экономическая, экономическая безопасность</w:t>
            </w:r>
            <w:r w:rsidR="004557AF">
              <w:rPr>
                <w:sz w:val="24"/>
                <w:szCs w:val="24"/>
              </w:rPr>
              <w:t>, коммерческая, организационная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9E4" w:rsidRPr="00251723" w:rsidRDefault="00ED29E4" w:rsidP="00A02E1F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9E4" w:rsidRPr="00251723" w:rsidRDefault="00ED29E4" w:rsidP="00A02E1F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9E4" w:rsidRPr="00251723" w:rsidRDefault="00ED29E4" w:rsidP="00A02E1F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</w:tr>
    </w:tbl>
    <w:p w:rsidR="00CF55A6" w:rsidRDefault="00CF55A6" w:rsidP="00CF55A6">
      <w:pPr>
        <w:pStyle w:val="afa"/>
        <w:pageBreakBefore w:val="0"/>
        <w:rPr>
          <w:b/>
          <w:snapToGrid/>
        </w:rPr>
      </w:pPr>
      <w:r>
        <w:rPr>
          <w:b/>
          <w:snapToGrid/>
        </w:rPr>
        <w:t xml:space="preserve">* - оценка проводится  только по тем направлениям оценки, по которым назначены эксперты,  согласно Приложению 1. </w:t>
      </w:r>
    </w:p>
    <w:p w:rsidR="00BB5511" w:rsidRPr="0080273C" w:rsidRDefault="00BB5511" w:rsidP="00D075CC">
      <w:pPr>
        <w:pStyle w:val="afa"/>
        <w:pageBreakBefore w:val="0"/>
        <w:rPr>
          <w:b/>
          <w:snapToGrid/>
        </w:rPr>
      </w:pPr>
      <w:r w:rsidRPr="0080273C">
        <w:rPr>
          <w:b/>
          <w:snapToGrid/>
        </w:rPr>
        <w:t>Заключение</w:t>
      </w:r>
      <w:r>
        <w:rPr>
          <w:b/>
          <w:snapToGrid/>
        </w:rPr>
        <w:t xml:space="preserve"> </w:t>
      </w:r>
      <w:r w:rsidRPr="007B74AD">
        <w:rPr>
          <w:snapToGrid/>
        </w:rPr>
        <w:t>(заполняется во всех случаях несоответствия)</w:t>
      </w:r>
      <w:r w:rsidRPr="0080273C">
        <w:rPr>
          <w:b/>
          <w:snapToGrid/>
        </w:rPr>
        <w:t>: </w:t>
      </w:r>
    </w:p>
    <w:p w:rsidR="00BB5511" w:rsidRPr="009068B7" w:rsidRDefault="005E134B" w:rsidP="00D075CC">
      <w:pPr>
        <w:pStyle w:val="a9"/>
        <w:spacing w:line="240" w:lineRule="auto"/>
        <w:rPr>
          <w:b/>
          <w:snapToGrid/>
        </w:rPr>
      </w:pPr>
      <w:r w:rsidRPr="009068B7">
        <w:rPr>
          <w:b/>
          <w:snapToGrid/>
        </w:rPr>
        <w:t>Считаю, что выявленные недостатки Участника</w:t>
      </w:r>
      <w:r w:rsidRPr="009068B7">
        <w:rPr>
          <w:b/>
        </w:rPr>
        <w:t xml:space="preserve"> (</w:t>
      </w:r>
      <w:r w:rsidRPr="009068B7">
        <w:rPr>
          <w:b/>
          <w:i/>
        </w:rPr>
        <w:t>либо</w:t>
      </w:r>
      <w:r w:rsidRPr="009068B7">
        <w:rPr>
          <w:b/>
        </w:rPr>
        <w:t xml:space="preserve"> Предложения Участника) </w:t>
      </w:r>
      <w:r w:rsidRPr="00010677">
        <w:rPr>
          <w:b/>
          <w:i/>
          <w:snapToGrid/>
        </w:rPr>
        <w:t>(указывается наименование  Участника),</w:t>
      </w:r>
      <w:r w:rsidRPr="00010677">
        <w:rPr>
          <w:b/>
          <w:snapToGrid/>
        </w:rPr>
        <w:t xml:space="preserve"> а именно: </w:t>
      </w:r>
      <w:r w:rsidRPr="00010677">
        <w:rPr>
          <w:b/>
          <w:i/>
          <w:snapToGrid/>
        </w:rPr>
        <w:t xml:space="preserve">(перечисляются все несоответствия со ссылкой на пункт закупочной документации) </w:t>
      </w:r>
      <w:r w:rsidRPr="009068B7">
        <w:rPr>
          <w:b/>
          <w:snapToGrid/>
        </w:rPr>
        <w:t xml:space="preserve">достаточным </w:t>
      </w:r>
      <w:r w:rsidRPr="009068B7">
        <w:rPr>
          <w:b/>
        </w:rPr>
        <w:t>(</w:t>
      </w:r>
      <w:r w:rsidRPr="009068B7">
        <w:rPr>
          <w:b/>
          <w:i/>
        </w:rPr>
        <w:t>либо</w:t>
      </w:r>
      <w:r w:rsidRPr="009068B7">
        <w:rPr>
          <w:b/>
        </w:rPr>
        <w:t xml:space="preserve"> не достаточным) </w:t>
      </w:r>
      <w:r w:rsidRPr="009068B7">
        <w:rPr>
          <w:b/>
          <w:snapToGrid/>
        </w:rPr>
        <w:t xml:space="preserve">основанием для отклонения, так как </w:t>
      </w:r>
      <w:r w:rsidRPr="009068B7">
        <w:rPr>
          <w:b/>
          <w:i/>
          <w:snapToGrid/>
        </w:rPr>
        <w:t>(описывается почему)</w:t>
      </w:r>
      <w:r w:rsidRPr="009068B7">
        <w:rPr>
          <w:b/>
          <w:snapToGrid/>
        </w:rPr>
        <w:t xml:space="preserve">  </w:t>
      </w:r>
    </w:p>
    <w:p w:rsidR="00BB5511" w:rsidRPr="007B74AD" w:rsidRDefault="00BB5511" w:rsidP="00D075CC">
      <w:pPr>
        <w:pStyle w:val="4"/>
        <w:keepNext w:val="0"/>
        <w:widowControl w:val="0"/>
        <w:numPr>
          <w:ilvl w:val="0"/>
          <w:numId w:val="0"/>
        </w:numPr>
        <w:ind w:left="1134" w:hanging="567"/>
        <w:jc w:val="left"/>
      </w:pPr>
      <w:r w:rsidRPr="007B74AD">
        <w:t>Считаю…</w:t>
      </w:r>
    </w:p>
    <w:p w:rsidR="00FC6252" w:rsidRDefault="00BB5511" w:rsidP="009068B7">
      <w:pPr>
        <w:pStyle w:val="aff1"/>
        <w:rPr>
          <w:snapToGrid/>
        </w:rPr>
      </w:pPr>
      <w:r w:rsidRPr="0080273C">
        <w:rPr>
          <w:snapToGrid/>
        </w:rPr>
        <w:t>(Дата и подпись Эксперта) </w:t>
      </w:r>
    </w:p>
    <w:p w:rsidR="00796967" w:rsidRDefault="00796967" w:rsidP="009068B7">
      <w:pPr>
        <w:pStyle w:val="aff1"/>
        <w:rPr>
          <w:snapToGrid/>
        </w:rPr>
      </w:pPr>
    </w:p>
    <w:p w:rsidR="004557AF" w:rsidRDefault="004557AF" w:rsidP="00796967">
      <w:pPr>
        <w:pStyle w:val="3"/>
        <w:numPr>
          <w:ilvl w:val="0"/>
          <w:numId w:val="0"/>
        </w:numPr>
        <w:ind w:left="1134"/>
        <w:jc w:val="right"/>
        <w:rPr>
          <w:snapToGrid/>
        </w:rPr>
      </w:pPr>
    </w:p>
    <w:p w:rsidR="00796967" w:rsidRDefault="00796967" w:rsidP="00796967">
      <w:pPr>
        <w:pStyle w:val="3"/>
        <w:numPr>
          <w:ilvl w:val="0"/>
          <w:numId w:val="0"/>
        </w:numPr>
        <w:ind w:left="1134"/>
        <w:jc w:val="right"/>
        <w:rPr>
          <w:snapToGrid/>
        </w:rPr>
      </w:pPr>
      <w:r w:rsidRPr="0094353B">
        <w:rPr>
          <w:snapToGrid/>
        </w:rPr>
        <w:t>Приложение №</w:t>
      </w:r>
      <w:r>
        <w:rPr>
          <w:snapToGrid/>
        </w:rPr>
        <w:t>4</w:t>
      </w:r>
    </w:p>
    <w:tbl>
      <w:tblPr>
        <w:tblW w:w="16601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1008"/>
        <w:gridCol w:w="5811"/>
        <w:gridCol w:w="1843"/>
        <w:gridCol w:w="1985"/>
        <w:gridCol w:w="1559"/>
        <w:gridCol w:w="1559"/>
        <w:gridCol w:w="199"/>
        <w:gridCol w:w="1219"/>
        <w:gridCol w:w="199"/>
        <w:gridCol w:w="20"/>
        <w:gridCol w:w="1199"/>
      </w:tblGrid>
      <w:tr w:rsidR="00796967" w:rsidRPr="0094353B" w:rsidTr="009A268B">
        <w:trPr>
          <w:trHeight w:val="539"/>
        </w:trPr>
        <w:tc>
          <w:tcPr>
            <w:tcW w:w="151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96967" w:rsidRDefault="00796967" w:rsidP="009A268B">
            <w:pPr>
              <w:tabs>
                <w:tab w:val="left" w:pos="12478"/>
              </w:tabs>
              <w:spacing w:line="240" w:lineRule="auto"/>
              <w:ind w:right="249" w:firstLine="0"/>
              <w:rPr>
                <w:b/>
                <w:bCs/>
                <w:snapToGrid/>
                <w:sz w:val="24"/>
                <w:szCs w:val="24"/>
              </w:rPr>
            </w:pPr>
            <w:r w:rsidRPr="0094353B">
              <w:rPr>
                <w:b/>
                <w:bCs/>
                <w:snapToGrid/>
                <w:sz w:val="24"/>
                <w:szCs w:val="24"/>
              </w:rPr>
              <w:t xml:space="preserve">Форма индивидуальной экспертной оценки </w:t>
            </w:r>
            <w:r>
              <w:rPr>
                <w:b/>
                <w:bCs/>
                <w:snapToGrid/>
                <w:sz w:val="24"/>
                <w:szCs w:val="24"/>
              </w:rPr>
              <w:t xml:space="preserve">Заявок на участие </w:t>
            </w:r>
            <w:r w:rsidRPr="00621399">
              <w:rPr>
                <w:b/>
                <w:bCs/>
                <w:snapToGrid/>
                <w:sz w:val="24"/>
                <w:szCs w:val="24"/>
              </w:rPr>
              <w:t xml:space="preserve">в закупочной процедуре на право заключения договора </w:t>
            </w:r>
            <w:proofErr w:type="gramStart"/>
            <w:r w:rsidRPr="00621399">
              <w:rPr>
                <w:b/>
                <w:bCs/>
                <w:snapToGrid/>
                <w:sz w:val="24"/>
                <w:szCs w:val="24"/>
              </w:rPr>
              <w:t>на</w:t>
            </w:r>
            <w:proofErr w:type="gramEnd"/>
            <w:r w:rsidRPr="00621399">
              <w:rPr>
                <w:b/>
                <w:bCs/>
                <w:snapToGrid/>
                <w:sz w:val="24"/>
                <w:szCs w:val="24"/>
              </w:rPr>
              <w:t xml:space="preserve"> _________________</w:t>
            </w:r>
            <w:r>
              <w:rPr>
                <w:b/>
                <w:bCs/>
                <w:snapToGrid/>
                <w:sz w:val="24"/>
                <w:szCs w:val="24"/>
              </w:rPr>
              <w:t>________________________________________________________________________________________________________</w:t>
            </w:r>
          </w:p>
          <w:p w:rsidR="00796967" w:rsidRPr="00233CF8" w:rsidRDefault="00796967" w:rsidP="009A268B">
            <w:pPr>
              <w:autoSpaceDE w:val="0"/>
              <w:autoSpaceDN w:val="0"/>
              <w:spacing w:line="240" w:lineRule="auto"/>
              <w:ind w:left="333" w:firstLine="0"/>
              <w:rPr>
                <w:b/>
                <w:sz w:val="24"/>
                <w:szCs w:val="24"/>
              </w:rPr>
            </w:pPr>
            <w:r>
              <w:rPr>
                <w:b/>
                <w:bCs/>
                <w:snapToGrid/>
                <w:sz w:val="24"/>
                <w:szCs w:val="24"/>
              </w:rPr>
              <w:t>___________________________________________________________________________________________</w:t>
            </w:r>
            <w:r w:rsidRPr="00E63D89">
              <w:rPr>
                <w:b/>
                <w:bCs/>
                <w:snapToGrid/>
                <w:sz w:val="24"/>
                <w:szCs w:val="24"/>
              </w:rPr>
              <w:t xml:space="preserve"> </w:t>
            </w:r>
            <w:r w:rsidRPr="00DE5945">
              <w:rPr>
                <w:b/>
                <w:bCs/>
                <w:snapToGrid/>
                <w:sz w:val="24"/>
                <w:szCs w:val="24"/>
                <w:u w:val="single"/>
              </w:rPr>
              <w:t>по оценочным критериям</w:t>
            </w:r>
          </w:p>
          <w:p w:rsidR="00796967" w:rsidRPr="0094353B" w:rsidRDefault="00796967" w:rsidP="009A268B">
            <w:pPr>
              <w:tabs>
                <w:tab w:val="left" w:pos="9556"/>
              </w:tabs>
              <w:spacing w:line="240" w:lineRule="auto"/>
              <w:ind w:left="333" w:firstLine="0"/>
              <w:rPr>
                <w:b/>
                <w:bCs/>
                <w:snapToGrid/>
                <w:sz w:val="24"/>
                <w:szCs w:val="24"/>
              </w:rPr>
            </w:pPr>
            <w:r>
              <w:rPr>
                <w:b/>
                <w:bCs/>
                <w:snapToGrid/>
                <w:sz w:val="24"/>
                <w:szCs w:val="24"/>
              </w:rPr>
              <w:tab/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96967" w:rsidRPr="0094353B" w:rsidRDefault="00796967" w:rsidP="009A268B">
            <w:pPr>
              <w:tabs>
                <w:tab w:val="left" w:pos="12687"/>
              </w:tabs>
              <w:spacing w:line="240" w:lineRule="auto"/>
              <w:ind w:left="333" w:firstLine="0"/>
              <w:jc w:val="left"/>
              <w:rPr>
                <w:b/>
                <w:bCs/>
                <w:snapToGrid/>
                <w:sz w:val="24"/>
                <w:szCs w:val="24"/>
              </w:rPr>
            </w:pPr>
          </w:p>
        </w:tc>
      </w:tr>
      <w:tr w:rsidR="00796967" w:rsidRPr="0094353B" w:rsidTr="009A268B">
        <w:trPr>
          <w:gridAfter w:val="2"/>
          <w:wAfter w:w="1219" w:type="dxa"/>
          <w:trHeight w:val="255"/>
        </w:trPr>
        <w:tc>
          <w:tcPr>
            <w:tcW w:w="139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967" w:rsidRPr="0094353B" w:rsidRDefault="00796967" w:rsidP="009A268B">
            <w:pPr>
              <w:spacing w:after="120" w:line="240" w:lineRule="auto"/>
              <w:ind w:firstLine="0"/>
              <w:rPr>
                <w:snapToGrid/>
                <w:sz w:val="24"/>
                <w:szCs w:val="24"/>
              </w:rPr>
            </w:pPr>
            <w:r w:rsidRPr="0094353B">
              <w:rPr>
                <w:b/>
                <w:bCs/>
                <w:snapToGrid/>
                <w:sz w:val="24"/>
                <w:szCs w:val="24"/>
              </w:rPr>
              <w:t xml:space="preserve">Ф.И.О. Эксперта, оценивающего </w:t>
            </w:r>
            <w:r>
              <w:rPr>
                <w:b/>
                <w:bCs/>
                <w:snapToGrid/>
                <w:sz w:val="24"/>
                <w:szCs w:val="24"/>
              </w:rPr>
              <w:t>Предложения</w:t>
            </w:r>
            <w:r w:rsidRPr="0094353B">
              <w:rPr>
                <w:b/>
                <w:bCs/>
                <w:snapToGrid/>
                <w:sz w:val="24"/>
                <w:szCs w:val="24"/>
              </w:rPr>
              <w:t xml:space="preserve"> по критерию:</w:t>
            </w:r>
            <w:r>
              <w:rPr>
                <w:b/>
                <w:bCs/>
                <w:snapToGrid/>
                <w:sz w:val="24"/>
                <w:szCs w:val="24"/>
              </w:rPr>
              <w:t>_________________________________________________________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96967" w:rsidRPr="0094353B" w:rsidRDefault="00796967" w:rsidP="009A268B">
            <w:pPr>
              <w:spacing w:line="240" w:lineRule="auto"/>
              <w:ind w:firstLine="0"/>
              <w:jc w:val="left"/>
              <w:rPr>
                <w:b/>
                <w:bCs/>
                <w:snapToGrid/>
                <w:sz w:val="24"/>
                <w:szCs w:val="24"/>
              </w:rPr>
            </w:pPr>
          </w:p>
        </w:tc>
      </w:tr>
      <w:tr w:rsidR="00796967" w:rsidRPr="0094353B" w:rsidTr="009A268B">
        <w:trPr>
          <w:gridAfter w:val="1"/>
          <w:wAfter w:w="1199" w:type="dxa"/>
          <w:trHeight w:val="938"/>
        </w:trPr>
        <w:tc>
          <w:tcPr>
            <w:tcW w:w="100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796967" w:rsidRPr="0094353B" w:rsidRDefault="00796967" w:rsidP="009A268B">
            <w:pPr>
              <w:spacing w:line="240" w:lineRule="auto"/>
              <w:ind w:firstLine="0"/>
              <w:jc w:val="center"/>
              <w:rPr>
                <w:b/>
                <w:bCs/>
                <w:snapToGrid/>
                <w:sz w:val="24"/>
                <w:szCs w:val="24"/>
              </w:rPr>
            </w:pPr>
            <w:r w:rsidRPr="0094353B">
              <w:rPr>
                <w:b/>
                <w:bCs/>
                <w:snapToGrid/>
                <w:sz w:val="24"/>
                <w:szCs w:val="24"/>
              </w:rPr>
              <w:t>№ критерия</w:t>
            </w:r>
          </w:p>
        </w:tc>
        <w:tc>
          <w:tcPr>
            <w:tcW w:w="581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6967" w:rsidRPr="0094353B" w:rsidRDefault="00796967" w:rsidP="009A268B">
            <w:pPr>
              <w:spacing w:line="240" w:lineRule="auto"/>
              <w:ind w:firstLine="0"/>
              <w:jc w:val="center"/>
              <w:rPr>
                <w:b/>
                <w:bCs/>
                <w:snapToGrid/>
                <w:sz w:val="24"/>
                <w:szCs w:val="24"/>
              </w:rPr>
            </w:pPr>
            <w:r w:rsidRPr="0094353B">
              <w:rPr>
                <w:b/>
                <w:bCs/>
                <w:snapToGrid/>
                <w:sz w:val="24"/>
                <w:szCs w:val="24"/>
              </w:rPr>
              <w:t>Наименование критерия</w:t>
            </w:r>
          </w:p>
          <w:p w:rsidR="00796967" w:rsidRPr="002C4E52" w:rsidRDefault="00796967" w:rsidP="009A268B">
            <w:pPr>
              <w:spacing w:line="240" w:lineRule="auto"/>
              <w:ind w:firstLine="0"/>
              <w:jc w:val="center"/>
              <w:rPr>
                <w:bCs/>
                <w:i/>
                <w:snapToGrid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:rsidR="00796967" w:rsidRPr="0094353B" w:rsidRDefault="00796967" w:rsidP="009A268B">
            <w:pPr>
              <w:spacing w:line="240" w:lineRule="auto"/>
              <w:ind w:firstLine="0"/>
              <w:jc w:val="center"/>
              <w:rPr>
                <w:b/>
                <w:bCs/>
                <w:snapToGrid/>
                <w:sz w:val="24"/>
                <w:szCs w:val="24"/>
              </w:rPr>
            </w:pPr>
            <w:r>
              <w:rPr>
                <w:b/>
                <w:bCs/>
                <w:snapToGrid/>
                <w:sz w:val="24"/>
                <w:szCs w:val="24"/>
              </w:rPr>
              <w:t>Требования Закупочной документации (№ пункта)</w:t>
            </w:r>
            <w:r>
              <w:rPr>
                <w:b/>
                <w:bCs/>
                <w:snapToGrid/>
                <w:sz w:val="24"/>
                <w:szCs w:val="24"/>
              </w:rPr>
              <w:br/>
            </w:r>
            <w:r w:rsidRPr="0049761D">
              <w:rPr>
                <w:bCs/>
                <w:i/>
                <w:snapToGrid/>
                <w:sz w:val="24"/>
                <w:szCs w:val="24"/>
              </w:rPr>
              <w:t>(при наличии)</w:t>
            </w:r>
          </w:p>
        </w:tc>
        <w:tc>
          <w:tcPr>
            <w:tcW w:w="198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96967" w:rsidRPr="0094353B" w:rsidRDefault="00796967" w:rsidP="009A268B">
            <w:pPr>
              <w:spacing w:line="240" w:lineRule="auto"/>
              <w:ind w:firstLine="0"/>
              <w:jc w:val="center"/>
              <w:rPr>
                <w:b/>
                <w:bCs/>
                <w:snapToGrid/>
                <w:sz w:val="24"/>
                <w:szCs w:val="24"/>
              </w:rPr>
            </w:pPr>
            <w:r>
              <w:rPr>
                <w:b/>
                <w:bCs/>
                <w:snapToGrid/>
                <w:sz w:val="24"/>
                <w:szCs w:val="24"/>
              </w:rPr>
              <w:t>Вид э</w:t>
            </w:r>
            <w:r w:rsidRPr="0094353B">
              <w:rPr>
                <w:b/>
                <w:bCs/>
                <w:snapToGrid/>
                <w:sz w:val="24"/>
                <w:szCs w:val="24"/>
              </w:rPr>
              <w:t>кспертн</w:t>
            </w:r>
            <w:r>
              <w:rPr>
                <w:b/>
                <w:bCs/>
                <w:snapToGrid/>
                <w:sz w:val="24"/>
                <w:szCs w:val="24"/>
              </w:rPr>
              <w:t>ой</w:t>
            </w:r>
            <w:r w:rsidRPr="0094353B">
              <w:rPr>
                <w:b/>
                <w:bCs/>
                <w:snapToGrid/>
                <w:sz w:val="24"/>
                <w:szCs w:val="24"/>
              </w:rPr>
              <w:t xml:space="preserve"> </w:t>
            </w:r>
            <w:r>
              <w:rPr>
                <w:b/>
                <w:bCs/>
                <w:snapToGrid/>
                <w:sz w:val="24"/>
                <w:szCs w:val="24"/>
              </w:rPr>
              <w:t>оценки</w:t>
            </w:r>
          </w:p>
        </w:tc>
        <w:tc>
          <w:tcPr>
            <w:tcW w:w="4755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96967" w:rsidRDefault="00796967" w:rsidP="009A268B">
            <w:pPr>
              <w:spacing w:line="240" w:lineRule="auto"/>
              <w:ind w:firstLine="0"/>
              <w:jc w:val="center"/>
              <w:rPr>
                <w:b/>
                <w:bCs/>
                <w:snapToGrid/>
                <w:sz w:val="24"/>
                <w:szCs w:val="24"/>
              </w:rPr>
            </w:pPr>
            <w:r>
              <w:rPr>
                <w:b/>
                <w:bCs/>
                <w:snapToGrid/>
                <w:sz w:val="24"/>
                <w:szCs w:val="24"/>
              </w:rPr>
              <w:t xml:space="preserve">Оценки  Участников </w:t>
            </w:r>
            <w:proofErr w:type="gramStart"/>
            <w:r>
              <w:rPr>
                <w:b/>
                <w:bCs/>
                <w:snapToGrid/>
                <w:sz w:val="24"/>
                <w:szCs w:val="24"/>
              </w:rPr>
              <w:t>согласно шкалы</w:t>
            </w:r>
            <w:proofErr w:type="gramEnd"/>
            <w:r>
              <w:rPr>
                <w:b/>
                <w:bCs/>
                <w:snapToGrid/>
                <w:sz w:val="24"/>
                <w:szCs w:val="24"/>
              </w:rPr>
              <w:t xml:space="preserve"> оценок</w:t>
            </w:r>
          </w:p>
        </w:tc>
      </w:tr>
      <w:tr w:rsidR="00796967" w:rsidRPr="0094353B" w:rsidTr="009A268B">
        <w:trPr>
          <w:gridAfter w:val="1"/>
          <w:wAfter w:w="1199" w:type="dxa"/>
          <w:trHeight w:val="255"/>
        </w:trPr>
        <w:tc>
          <w:tcPr>
            <w:tcW w:w="100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796967" w:rsidRPr="0094353B" w:rsidRDefault="00796967" w:rsidP="009A268B">
            <w:pPr>
              <w:spacing w:line="240" w:lineRule="auto"/>
              <w:ind w:firstLine="0"/>
              <w:jc w:val="left"/>
              <w:rPr>
                <w:b/>
                <w:bCs/>
                <w:snapToGrid/>
                <w:sz w:val="24"/>
                <w:szCs w:val="24"/>
              </w:rPr>
            </w:pPr>
          </w:p>
        </w:tc>
        <w:tc>
          <w:tcPr>
            <w:tcW w:w="581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967" w:rsidRPr="0094353B" w:rsidRDefault="00796967" w:rsidP="009A268B">
            <w:pPr>
              <w:spacing w:line="240" w:lineRule="auto"/>
              <w:ind w:firstLine="0"/>
              <w:jc w:val="left"/>
              <w:rPr>
                <w:b/>
                <w:bCs/>
                <w:snapToGrid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96967" w:rsidRPr="0094353B" w:rsidRDefault="00796967" w:rsidP="009A268B">
            <w:pPr>
              <w:spacing w:line="240" w:lineRule="auto"/>
              <w:ind w:firstLine="0"/>
              <w:jc w:val="center"/>
              <w:rPr>
                <w:b/>
                <w:bCs/>
                <w:i/>
                <w:iCs/>
                <w:snapToGrid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96967" w:rsidRPr="0094353B" w:rsidRDefault="00796967" w:rsidP="009A268B">
            <w:pPr>
              <w:spacing w:line="240" w:lineRule="auto"/>
              <w:ind w:firstLine="0"/>
              <w:jc w:val="left"/>
              <w:rPr>
                <w:b/>
                <w:bCs/>
                <w:snapToGrid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6967" w:rsidRPr="0094353B" w:rsidRDefault="00796967" w:rsidP="009A268B">
            <w:pPr>
              <w:spacing w:line="240" w:lineRule="auto"/>
              <w:ind w:firstLine="0"/>
              <w:jc w:val="center"/>
              <w:rPr>
                <w:b/>
                <w:bCs/>
                <w:i/>
                <w:iCs/>
                <w:snapToGrid/>
                <w:sz w:val="24"/>
                <w:szCs w:val="24"/>
              </w:rPr>
            </w:pPr>
            <w:r w:rsidRPr="0094353B">
              <w:rPr>
                <w:b/>
                <w:bCs/>
                <w:i/>
                <w:iCs/>
                <w:snapToGrid/>
                <w:sz w:val="24"/>
                <w:szCs w:val="24"/>
              </w:rPr>
              <w:t>Участник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6967" w:rsidRPr="0094353B" w:rsidRDefault="00796967" w:rsidP="009A268B">
            <w:pPr>
              <w:spacing w:line="240" w:lineRule="auto"/>
              <w:ind w:firstLine="0"/>
              <w:jc w:val="center"/>
              <w:rPr>
                <w:b/>
                <w:bCs/>
                <w:i/>
                <w:iCs/>
                <w:snapToGrid/>
                <w:sz w:val="24"/>
                <w:szCs w:val="24"/>
              </w:rPr>
            </w:pPr>
            <w:r w:rsidRPr="0094353B">
              <w:rPr>
                <w:b/>
                <w:bCs/>
                <w:i/>
                <w:iCs/>
                <w:snapToGrid/>
                <w:sz w:val="24"/>
                <w:szCs w:val="24"/>
              </w:rPr>
              <w:t>Участник 2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6967" w:rsidRPr="0094353B" w:rsidRDefault="00796967" w:rsidP="009A268B">
            <w:pPr>
              <w:spacing w:line="240" w:lineRule="auto"/>
              <w:ind w:firstLine="0"/>
              <w:jc w:val="center"/>
              <w:rPr>
                <w:b/>
                <w:bCs/>
                <w:i/>
                <w:iCs/>
                <w:snapToGrid/>
                <w:sz w:val="24"/>
                <w:szCs w:val="24"/>
              </w:rPr>
            </w:pPr>
            <w:r w:rsidRPr="0094353B">
              <w:rPr>
                <w:b/>
                <w:bCs/>
                <w:i/>
                <w:iCs/>
                <w:snapToGrid/>
                <w:sz w:val="24"/>
                <w:szCs w:val="24"/>
              </w:rPr>
              <w:t xml:space="preserve">Участник </w:t>
            </w:r>
            <w:r>
              <w:rPr>
                <w:b/>
                <w:bCs/>
                <w:i/>
                <w:iCs/>
                <w:snapToGrid/>
                <w:sz w:val="24"/>
                <w:szCs w:val="24"/>
                <w:lang w:val="en-US"/>
              </w:rPr>
              <w:t>n</w:t>
            </w:r>
          </w:p>
        </w:tc>
      </w:tr>
      <w:tr w:rsidR="00796967" w:rsidRPr="0094353B" w:rsidTr="00796967">
        <w:trPr>
          <w:gridAfter w:val="1"/>
          <w:wAfter w:w="1199" w:type="dxa"/>
          <w:trHeight w:val="27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6967" w:rsidRPr="0049761D" w:rsidRDefault="00796967" w:rsidP="009A268B">
            <w:pPr>
              <w:spacing w:line="240" w:lineRule="auto"/>
              <w:ind w:firstLine="0"/>
              <w:jc w:val="left"/>
              <w:rPr>
                <w:b/>
                <w:snapToGrid/>
                <w:sz w:val="24"/>
                <w:szCs w:val="24"/>
              </w:rPr>
            </w:pPr>
            <w:r w:rsidRPr="0049761D">
              <w:rPr>
                <w:b/>
                <w:snapToGrid/>
                <w:sz w:val="24"/>
                <w:szCs w:val="24"/>
              </w:rPr>
              <w:t>1.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6967" w:rsidRPr="00D111EE" w:rsidRDefault="00796967" w:rsidP="00F7480F">
            <w:pPr>
              <w:spacing w:line="240" w:lineRule="auto"/>
              <w:ind w:firstLine="0"/>
              <w:jc w:val="left"/>
              <w:rPr>
                <w:b/>
                <w:snapToGrid/>
                <w:sz w:val="24"/>
                <w:szCs w:val="24"/>
              </w:rPr>
            </w:pPr>
            <w:r w:rsidRPr="00D111EE">
              <w:rPr>
                <w:b/>
                <w:sz w:val="24"/>
                <w:szCs w:val="24"/>
              </w:rPr>
              <w:t>Надежность Участника</w:t>
            </w:r>
            <w:r w:rsidR="00F7480F">
              <w:rPr>
                <w:b/>
                <w:sz w:val="24"/>
                <w:szCs w:val="24"/>
              </w:rPr>
              <w:t xml:space="preserve">, в </w:t>
            </w:r>
            <w:proofErr w:type="spellStart"/>
            <w:r w:rsidR="00F7480F">
              <w:rPr>
                <w:b/>
                <w:sz w:val="24"/>
                <w:szCs w:val="24"/>
              </w:rPr>
              <w:t>т.ч</w:t>
            </w:r>
            <w:proofErr w:type="spellEnd"/>
            <w:r w:rsidR="00F7480F">
              <w:rPr>
                <w:b/>
                <w:sz w:val="24"/>
                <w:szCs w:val="24"/>
              </w:rPr>
              <w:t>.:</w:t>
            </w:r>
            <w:r w:rsidRPr="00D111EE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6967" w:rsidRPr="0094353B" w:rsidRDefault="00796967" w:rsidP="009A268B">
            <w:pPr>
              <w:spacing w:line="240" w:lineRule="auto"/>
              <w:ind w:firstLine="0"/>
              <w:jc w:val="center"/>
              <w:rPr>
                <w:snapToGrid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6967" w:rsidRPr="0094353B" w:rsidRDefault="00796967" w:rsidP="009A268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6967" w:rsidRPr="0094353B" w:rsidRDefault="00796967" w:rsidP="009A268B">
            <w:pPr>
              <w:spacing w:line="240" w:lineRule="auto"/>
              <w:ind w:firstLine="0"/>
              <w:jc w:val="center"/>
              <w:rPr>
                <w:snapToGrid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6967" w:rsidRPr="0094353B" w:rsidRDefault="00796967" w:rsidP="00796967">
            <w:pPr>
              <w:spacing w:line="240" w:lineRule="auto"/>
              <w:ind w:firstLine="0"/>
              <w:jc w:val="center"/>
              <w:rPr>
                <w:snapToGrid/>
                <w:sz w:val="24"/>
                <w:szCs w:val="24"/>
              </w:rPr>
            </w:pP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967" w:rsidRPr="0094353B" w:rsidRDefault="00796967" w:rsidP="00796967">
            <w:pPr>
              <w:spacing w:line="240" w:lineRule="auto"/>
              <w:ind w:firstLine="0"/>
              <w:jc w:val="center"/>
              <w:rPr>
                <w:snapToGrid/>
                <w:sz w:val="24"/>
                <w:szCs w:val="24"/>
              </w:rPr>
            </w:pPr>
          </w:p>
        </w:tc>
      </w:tr>
      <w:tr w:rsidR="00CF55A6" w:rsidRPr="002379CC" w:rsidTr="00CF55A6">
        <w:trPr>
          <w:gridAfter w:val="1"/>
          <w:wAfter w:w="1199" w:type="dxa"/>
          <w:trHeight w:val="27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A6" w:rsidRPr="002379CC" w:rsidRDefault="00CF55A6" w:rsidP="006777A3">
            <w:pPr>
              <w:spacing w:line="240" w:lineRule="auto"/>
              <w:ind w:firstLine="0"/>
              <w:jc w:val="left"/>
              <w:rPr>
                <w:snapToGrid/>
                <w:sz w:val="24"/>
                <w:szCs w:val="24"/>
              </w:rPr>
            </w:pPr>
            <w:r w:rsidRPr="002379CC">
              <w:rPr>
                <w:snapToGrid/>
                <w:sz w:val="24"/>
                <w:szCs w:val="24"/>
              </w:rPr>
              <w:t>1.</w:t>
            </w:r>
            <w:r w:rsidR="006777A3">
              <w:rPr>
                <w:snapToGrid/>
                <w:sz w:val="24"/>
                <w:szCs w:val="24"/>
              </w:rPr>
              <w:t>1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A6" w:rsidRPr="002379CC" w:rsidRDefault="00CF55A6" w:rsidP="00CF55A6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2379CC">
              <w:rPr>
                <w:sz w:val="24"/>
                <w:szCs w:val="24"/>
              </w:rPr>
              <w:t>Юридические риски с учётом предложенных условий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A6" w:rsidRPr="002379CC" w:rsidRDefault="00CF55A6" w:rsidP="00CF55A6">
            <w:pPr>
              <w:spacing w:line="240" w:lineRule="auto"/>
              <w:ind w:firstLine="0"/>
              <w:jc w:val="left"/>
              <w:rPr>
                <w:snapToGrid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A6" w:rsidRPr="002379CC" w:rsidRDefault="00CF55A6" w:rsidP="00CF55A6">
            <w:pPr>
              <w:spacing w:line="240" w:lineRule="auto"/>
              <w:ind w:firstLine="0"/>
              <w:jc w:val="left"/>
              <w:rPr>
                <w:snapToGrid/>
                <w:sz w:val="24"/>
                <w:szCs w:val="24"/>
              </w:rPr>
            </w:pPr>
            <w:r w:rsidRPr="002379CC">
              <w:rPr>
                <w:snapToGrid/>
                <w:sz w:val="24"/>
                <w:szCs w:val="24"/>
              </w:rPr>
              <w:t>Юридическая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A6" w:rsidRPr="002379CC" w:rsidRDefault="00CF55A6" w:rsidP="00CF55A6">
            <w:pPr>
              <w:spacing w:line="240" w:lineRule="auto"/>
              <w:ind w:firstLine="0"/>
              <w:jc w:val="left"/>
              <w:rPr>
                <w:snapToGrid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A6" w:rsidRPr="002379CC" w:rsidRDefault="00CF55A6" w:rsidP="00CF55A6">
            <w:pPr>
              <w:spacing w:line="240" w:lineRule="auto"/>
              <w:ind w:firstLine="0"/>
              <w:jc w:val="left"/>
              <w:rPr>
                <w:snapToGrid/>
                <w:sz w:val="24"/>
                <w:szCs w:val="24"/>
              </w:rPr>
            </w:pP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A6" w:rsidRPr="002379CC" w:rsidRDefault="00CF55A6" w:rsidP="00CF55A6">
            <w:pPr>
              <w:spacing w:line="240" w:lineRule="auto"/>
              <w:ind w:firstLine="0"/>
              <w:jc w:val="left"/>
              <w:rPr>
                <w:snapToGrid/>
                <w:sz w:val="24"/>
                <w:szCs w:val="24"/>
              </w:rPr>
            </w:pPr>
          </w:p>
        </w:tc>
      </w:tr>
      <w:tr w:rsidR="00CF55A6" w:rsidRPr="002379CC" w:rsidTr="00CF55A6">
        <w:trPr>
          <w:gridAfter w:val="1"/>
          <w:wAfter w:w="1199" w:type="dxa"/>
          <w:trHeight w:val="27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A6" w:rsidRPr="002379CC" w:rsidRDefault="00CF55A6" w:rsidP="006777A3">
            <w:pPr>
              <w:spacing w:line="240" w:lineRule="auto"/>
              <w:ind w:firstLine="0"/>
              <w:jc w:val="left"/>
              <w:rPr>
                <w:snapToGrid/>
                <w:sz w:val="24"/>
                <w:szCs w:val="24"/>
              </w:rPr>
            </w:pPr>
            <w:r>
              <w:rPr>
                <w:snapToGrid/>
                <w:sz w:val="24"/>
                <w:szCs w:val="24"/>
              </w:rPr>
              <w:t>1.</w:t>
            </w:r>
            <w:r w:rsidR="006777A3">
              <w:rPr>
                <w:snapToGrid/>
                <w:sz w:val="24"/>
                <w:szCs w:val="24"/>
              </w:rPr>
              <w:t>2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A6" w:rsidRPr="002379CC" w:rsidRDefault="00CF55A6" w:rsidP="00CF55A6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2379CC">
              <w:rPr>
                <w:sz w:val="24"/>
                <w:szCs w:val="24"/>
              </w:rPr>
              <w:t>Экономические риски с учётом платёжеспособности и финансовой устойчивости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A6" w:rsidRPr="002379CC" w:rsidRDefault="00CF55A6" w:rsidP="00CF55A6">
            <w:pPr>
              <w:spacing w:line="240" w:lineRule="auto"/>
              <w:ind w:firstLine="0"/>
              <w:jc w:val="left"/>
              <w:rPr>
                <w:snapToGrid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A6" w:rsidRPr="002379CC" w:rsidRDefault="00CF55A6" w:rsidP="00CF55A6">
            <w:pPr>
              <w:spacing w:line="240" w:lineRule="auto"/>
              <w:ind w:firstLine="0"/>
              <w:jc w:val="left"/>
              <w:rPr>
                <w:snapToGrid/>
                <w:sz w:val="24"/>
                <w:szCs w:val="24"/>
              </w:rPr>
            </w:pPr>
            <w:r>
              <w:rPr>
                <w:snapToGrid/>
                <w:sz w:val="24"/>
                <w:szCs w:val="24"/>
              </w:rPr>
              <w:t>финансово-экономическая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A6" w:rsidRPr="002379CC" w:rsidRDefault="00CF55A6" w:rsidP="00CF55A6">
            <w:pPr>
              <w:spacing w:line="240" w:lineRule="auto"/>
              <w:ind w:firstLine="0"/>
              <w:jc w:val="left"/>
              <w:rPr>
                <w:snapToGrid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A6" w:rsidRPr="002379CC" w:rsidRDefault="00CF55A6" w:rsidP="00CF55A6">
            <w:pPr>
              <w:spacing w:line="240" w:lineRule="auto"/>
              <w:ind w:firstLine="0"/>
              <w:jc w:val="left"/>
              <w:rPr>
                <w:snapToGrid/>
                <w:sz w:val="24"/>
                <w:szCs w:val="24"/>
              </w:rPr>
            </w:pP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A6" w:rsidRPr="002379CC" w:rsidRDefault="00CF55A6" w:rsidP="00CF55A6">
            <w:pPr>
              <w:spacing w:line="240" w:lineRule="auto"/>
              <w:ind w:firstLine="0"/>
              <w:jc w:val="left"/>
              <w:rPr>
                <w:snapToGrid/>
                <w:sz w:val="24"/>
                <w:szCs w:val="24"/>
              </w:rPr>
            </w:pPr>
          </w:p>
        </w:tc>
      </w:tr>
      <w:tr w:rsidR="00CF55A6" w:rsidRPr="002379CC" w:rsidTr="00CF55A6">
        <w:trPr>
          <w:gridAfter w:val="1"/>
          <w:wAfter w:w="1199" w:type="dxa"/>
          <w:trHeight w:val="27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A6" w:rsidRDefault="00CF55A6" w:rsidP="006777A3">
            <w:pPr>
              <w:spacing w:line="240" w:lineRule="auto"/>
              <w:ind w:firstLine="0"/>
              <w:jc w:val="left"/>
              <w:rPr>
                <w:snapToGrid/>
                <w:sz w:val="24"/>
                <w:szCs w:val="24"/>
              </w:rPr>
            </w:pPr>
            <w:r>
              <w:rPr>
                <w:snapToGrid/>
                <w:sz w:val="24"/>
                <w:szCs w:val="24"/>
              </w:rPr>
              <w:t>1.</w:t>
            </w:r>
            <w:r w:rsidR="006777A3">
              <w:rPr>
                <w:snapToGrid/>
                <w:sz w:val="24"/>
                <w:szCs w:val="24"/>
              </w:rPr>
              <w:t>3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A6" w:rsidRPr="002379CC" w:rsidRDefault="00CF55A6" w:rsidP="00CF55A6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2379CC">
              <w:rPr>
                <w:sz w:val="24"/>
                <w:szCs w:val="24"/>
              </w:rPr>
              <w:t>Ресурсные возможности</w:t>
            </w:r>
            <w:r w:rsidR="00F7480F">
              <w:rPr>
                <w:sz w:val="24"/>
                <w:szCs w:val="24"/>
              </w:rPr>
              <w:t xml:space="preserve"> (кадровые и материально-технические)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A6" w:rsidRPr="002379CC" w:rsidRDefault="00CF55A6" w:rsidP="00CF55A6">
            <w:pPr>
              <w:spacing w:line="240" w:lineRule="auto"/>
              <w:ind w:firstLine="0"/>
              <w:jc w:val="left"/>
              <w:rPr>
                <w:snapToGrid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A6" w:rsidRDefault="005E134B" w:rsidP="00CF55A6">
            <w:pPr>
              <w:spacing w:line="240" w:lineRule="auto"/>
              <w:ind w:firstLine="0"/>
              <w:jc w:val="left"/>
              <w:rPr>
                <w:snapToGrid/>
                <w:sz w:val="24"/>
                <w:szCs w:val="24"/>
              </w:rPr>
            </w:pPr>
            <w:r>
              <w:rPr>
                <w:sz w:val="24"/>
                <w:szCs w:val="24"/>
              </w:rPr>
              <w:t>квалификационная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A6" w:rsidRPr="002379CC" w:rsidRDefault="00CF55A6" w:rsidP="00CF55A6">
            <w:pPr>
              <w:spacing w:line="240" w:lineRule="auto"/>
              <w:ind w:firstLine="0"/>
              <w:jc w:val="left"/>
              <w:rPr>
                <w:snapToGrid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A6" w:rsidRPr="002379CC" w:rsidRDefault="00CF55A6" w:rsidP="00CF55A6">
            <w:pPr>
              <w:spacing w:line="240" w:lineRule="auto"/>
              <w:ind w:firstLine="0"/>
              <w:jc w:val="left"/>
              <w:rPr>
                <w:snapToGrid/>
                <w:sz w:val="24"/>
                <w:szCs w:val="24"/>
              </w:rPr>
            </w:pP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A6" w:rsidRPr="002379CC" w:rsidRDefault="00CF55A6" w:rsidP="00CF55A6">
            <w:pPr>
              <w:spacing w:line="240" w:lineRule="auto"/>
              <w:ind w:firstLine="0"/>
              <w:jc w:val="left"/>
              <w:rPr>
                <w:snapToGrid/>
                <w:sz w:val="24"/>
                <w:szCs w:val="24"/>
              </w:rPr>
            </w:pPr>
          </w:p>
        </w:tc>
      </w:tr>
      <w:tr w:rsidR="005847D7" w:rsidRPr="0094353B" w:rsidTr="00273362">
        <w:trPr>
          <w:gridAfter w:val="1"/>
          <w:wAfter w:w="1199" w:type="dxa"/>
          <w:trHeight w:val="27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847D7" w:rsidRPr="0049761D" w:rsidRDefault="005847D7" w:rsidP="0025659D">
            <w:pPr>
              <w:spacing w:line="240" w:lineRule="auto"/>
              <w:ind w:firstLine="0"/>
              <w:jc w:val="left"/>
              <w:rPr>
                <w:b/>
                <w:snapToGrid/>
                <w:sz w:val="24"/>
                <w:szCs w:val="24"/>
              </w:rPr>
            </w:pPr>
            <w:r w:rsidRPr="0049761D">
              <w:rPr>
                <w:b/>
                <w:snapToGrid/>
                <w:sz w:val="24"/>
                <w:szCs w:val="24"/>
              </w:rPr>
              <w:t>2.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847D7" w:rsidRPr="00D111EE" w:rsidRDefault="005847D7" w:rsidP="005847D7">
            <w:pPr>
              <w:spacing w:line="240" w:lineRule="auto"/>
              <w:ind w:firstLine="0"/>
              <w:jc w:val="left"/>
              <w:rPr>
                <w:b/>
                <w:snapToGrid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Деловая репутация Учас</w:t>
            </w:r>
            <w:r w:rsidRPr="00D111EE">
              <w:rPr>
                <w:b/>
                <w:sz w:val="24"/>
                <w:szCs w:val="24"/>
              </w:rPr>
              <w:t>тника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47D7" w:rsidRPr="0094353B" w:rsidRDefault="005847D7" w:rsidP="0025659D">
            <w:pPr>
              <w:spacing w:line="240" w:lineRule="auto"/>
              <w:ind w:firstLine="0"/>
              <w:jc w:val="center"/>
              <w:rPr>
                <w:snapToGrid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47D7" w:rsidRPr="0094353B" w:rsidRDefault="00941588" w:rsidP="00941588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Экспертиза э</w:t>
            </w:r>
            <w:r w:rsidR="005847D7">
              <w:rPr>
                <w:sz w:val="24"/>
                <w:szCs w:val="24"/>
              </w:rPr>
              <w:t>кономической безопасности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47D7" w:rsidRPr="0094353B" w:rsidRDefault="005847D7" w:rsidP="0025659D">
            <w:pPr>
              <w:spacing w:line="240" w:lineRule="auto"/>
              <w:ind w:firstLine="0"/>
              <w:jc w:val="center"/>
              <w:rPr>
                <w:snapToGrid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47D7" w:rsidRPr="0094353B" w:rsidRDefault="005847D7" w:rsidP="0025659D">
            <w:pPr>
              <w:spacing w:line="240" w:lineRule="auto"/>
              <w:ind w:firstLine="0"/>
              <w:jc w:val="center"/>
              <w:rPr>
                <w:snapToGrid/>
                <w:sz w:val="24"/>
                <w:szCs w:val="24"/>
              </w:rPr>
            </w:pP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7D7" w:rsidRPr="0094353B" w:rsidRDefault="005847D7" w:rsidP="0025659D">
            <w:pPr>
              <w:spacing w:line="240" w:lineRule="auto"/>
              <w:ind w:firstLine="0"/>
              <w:jc w:val="center"/>
              <w:rPr>
                <w:snapToGrid/>
                <w:sz w:val="24"/>
                <w:szCs w:val="24"/>
              </w:rPr>
            </w:pPr>
          </w:p>
        </w:tc>
      </w:tr>
      <w:tr w:rsidR="00796967" w:rsidRPr="0094353B" w:rsidTr="00796967">
        <w:trPr>
          <w:gridAfter w:val="1"/>
          <w:wAfter w:w="1199" w:type="dxa"/>
          <w:trHeight w:val="27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6967" w:rsidRPr="0049761D" w:rsidRDefault="005847D7" w:rsidP="009A268B">
            <w:pPr>
              <w:spacing w:line="240" w:lineRule="auto"/>
              <w:ind w:firstLine="0"/>
              <w:jc w:val="left"/>
              <w:rPr>
                <w:b/>
                <w:snapToGrid/>
                <w:sz w:val="24"/>
                <w:szCs w:val="24"/>
              </w:rPr>
            </w:pPr>
            <w:r>
              <w:rPr>
                <w:b/>
                <w:snapToGrid/>
                <w:sz w:val="24"/>
                <w:szCs w:val="24"/>
              </w:rPr>
              <w:t>3</w:t>
            </w:r>
            <w:r w:rsidR="00796967" w:rsidRPr="0049761D">
              <w:rPr>
                <w:b/>
                <w:snapToGrid/>
                <w:sz w:val="24"/>
                <w:szCs w:val="24"/>
              </w:rPr>
              <w:t>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6967" w:rsidRPr="00D111EE" w:rsidRDefault="00796967" w:rsidP="009A268B">
            <w:pPr>
              <w:spacing w:line="240" w:lineRule="auto"/>
              <w:ind w:firstLine="0"/>
              <w:jc w:val="left"/>
              <w:rPr>
                <w:b/>
                <w:snapToGrid/>
                <w:sz w:val="24"/>
                <w:szCs w:val="24"/>
              </w:rPr>
            </w:pPr>
            <w:r w:rsidRPr="00D111EE">
              <w:rPr>
                <w:b/>
                <w:sz w:val="24"/>
                <w:szCs w:val="24"/>
              </w:rPr>
              <w:t>Квалификация Участника</w:t>
            </w:r>
            <w:r w:rsidR="00F7480F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6967" w:rsidRPr="0094353B" w:rsidRDefault="00796967" w:rsidP="009A268B">
            <w:pPr>
              <w:spacing w:line="240" w:lineRule="auto"/>
              <w:ind w:firstLine="0"/>
              <w:jc w:val="center"/>
              <w:rPr>
                <w:snapToGrid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6967" w:rsidRPr="0094353B" w:rsidRDefault="00796967" w:rsidP="009A268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6967" w:rsidRPr="0094353B" w:rsidRDefault="00796967" w:rsidP="009A268B">
            <w:pPr>
              <w:spacing w:line="240" w:lineRule="auto"/>
              <w:ind w:firstLine="0"/>
              <w:jc w:val="center"/>
              <w:rPr>
                <w:snapToGrid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6967" w:rsidRPr="0094353B" w:rsidRDefault="00796967" w:rsidP="00796967">
            <w:pPr>
              <w:spacing w:line="240" w:lineRule="auto"/>
              <w:ind w:firstLine="0"/>
              <w:jc w:val="center"/>
              <w:rPr>
                <w:snapToGrid/>
                <w:sz w:val="24"/>
                <w:szCs w:val="24"/>
              </w:rPr>
            </w:pP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967" w:rsidRPr="0094353B" w:rsidRDefault="00796967" w:rsidP="00796967">
            <w:pPr>
              <w:spacing w:line="240" w:lineRule="auto"/>
              <w:ind w:firstLine="0"/>
              <w:jc w:val="center"/>
              <w:rPr>
                <w:snapToGrid/>
                <w:sz w:val="24"/>
                <w:szCs w:val="24"/>
              </w:rPr>
            </w:pPr>
          </w:p>
        </w:tc>
      </w:tr>
      <w:tr w:rsidR="00CF55A6" w:rsidRPr="00CF55A6" w:rsidTr="00796967">
        <w:trPr>
          <w:gridAfter w:val="1"/>
          <w:wAfter w:w="1199" w:type="dxa"/>
          <w:trHeight w:val="27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A6" w:rsidRPr="00CF55A6" w:rsidRDefault="005847D7" w:rsidP="009A268B">
            <w:pPr>
              <w:spacing w:line="240" w:lineRule="auto"/>
              <w:ind w:firstLine="0"/>
              <w:jc w:val="left"/>
              <w:rPr>
                <w:snapToGrid/>
                <w:sz w:val="24"/>
                <w:szCs w:val="24"/>
              </w:rPr>
            </w:pPr>
            <w:r>
              <w:rPr>
                <w:snapToGrid/>
                <w:sz w:val="24"/>
                <w:szCs w:val="24"/>
              </w:rPr>
              <w:t>3</w:t>
            </w:r>
            <w:r w:rsidR="00CF55A6" w:rsidRPr="00CF55A6">
              <w:rPr>
                <w:snapToGrid/>
                <w:sz w:val="24"/>
                <w:szCs w:val="24"/>
              </w:rPr>
              <w:t>.1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5A6" w:rsidRPr="00CF55A6" w:rsidRDefault="00CF55A6" w:rsidP="005E134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F55A6">
              <w:rPr>
                <w:sz w:val="24"/>
                <w:szCs w:val="24"/>
              </w:rPr>
              <w:t xml:space="preserve">Опыт </w:t>
            </w:r>
            <w:r w:rsidR="005E134B">
              <w:rPr>
                <w:sz w:val="24"/>
                <w:szCs w:val="24"/>
              </w:rPr>
              <w:t xml:space="preserve">оказания </w:t>
            </w:r>
            <w:r w:rsidRPr="00CF55A6">
              <w:rPr>
                <w:sz w:val="24"/>
                <w:szCs w:val="24"/>
              </w:rPr>
              <w:t xml:space="preserve"> аналогичных </w:t>
            </w:r>
            <w:r w:rsidR="005E134B">
              <w:rPr>
                <w:sz w:val="24"/>
                <w:szCs w:val="24"/>
              </w:rPr>
              <w:t>услуг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A6" w:rsidRPr="00CF55A6" w:rsidRDefault="00CF55A6" w:rsidP="009A268B">
            <w:pPr>
              <w:spacing w:line="240" w:lineRule="auto"/>
              <w:ind w:firstLine="0"/>
              <w:jc w:val="center"/>
              <w:rPr>
                <w:snapToGrid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A6" w:rsidRPr="00CF55A6" w:rsidRDefault="005E134B" w:rsidP="009A268B">
            <w:pPr>
              <w:spacing w:line="240" w:lineRule="auto"/>
              <w:ind w:firstLine="0"/>
              <w:jc w:val="center"/>
              <w:rPr>
                <w:snapToGrid/>
                <w:sz w:val="24"/>
                <w:szCs w:val="24"/>
              </w:rPr>
            </w:pPr>
            <w:r>
              <w:rPr>
                <w:sz w:val="24"/>
                <w:szCs w:val="24"/>
              </w:rPr>
              <w:t>квалификационная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A6" w:rsidRPr="00CF55A6" w:rsidRDefault="00CF55A6" w:rsidP="009A268B">
            <w:pPr>
              <w:spacing w:line="240" w:lineRule="auto"/>
              <w:ind w:firstLine="0"/>
              <w:jc w:val="center"/>
              <w:rPr>
                <w:snapToGrid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A6" w:rsidRPr="00CF55A6" w:rsidRDefault="00CF55A6" w:rsidP="00796967">
            <w:pPr>
              <w:spacing w:line="240" w:lineRule="auto"/>
              <w:ind w:firstLine="0"/>
              <w:jc w:val="center"/>
              <w:rPr>
                <w:snapToGrid/>
                <w:sz w:val="24"/>
                <w:szCs w:val="24"/>
              </w:rPr>
            </w:pP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A6" w:rsidRPr="00CF55A6" w:rsidRDefault="00CF55A6" w:rsidP="00796967">
            <w:pPr>
              <w:spacing w:line="240" w:lineRule="auto"/>
              <w:ind w:firstLine="0"/>
              <w:jc w:val="center"/>
              <w:rPr>
                <w:snapToGrid/>
                <w:sz w:val="24"/>
                <w:szCs w:val="24"/>
              </w:rPr>
            </w:pPr>
          </w:p>
        </w:tc>
      </w:tr>
      <w:tr w:rsidR="00796967" w:rsidRPr="0094353B" w:rsidTr="00796967">
        <w:trPr>
          <w:gridAfter w:val="1"/>
          <w:wAfter w:w="1199" w:type="dxa"/>
          <w:trHeight w:val="29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967" w:rsidRPr="0049761D" w:rsidRDefault="005847D7" w:rsidP="009A268B">
            <w:pPr>
              <w:spacing w:line="240" w:lineRule="auto"/>
              <w:ind w:firstLine="0"/>
              <w:jc w:val="left"/>
              <w:rPr>
                <w:b/>
                <w:snapToGrid/>
                <w:sz w:val="24"/>
                <w:szCs w:val="24"/>
              </w:rPr>
            </w:pPr>
            <w:r>
              <w:rPr>
                <w:b/>
                <w:snapToGrid/>
                <w:sz w:val="24"/>
                <w:szCs w:val="24"/>
              </w:rPr>
              <w:t>4</w:t>
            </w:r>
            <w:r w:rsidR="00796967" w:rsidRPr="0049761D">
              <w:rPr>
                <w:b/>
                <w:snapToGrid/>
                <w:sz w:val="24"/>
                <w:szCs w:val="24"/>
              </w:rPr>
              <w:t>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6967" w:rsidRPr="00D111EE" w:rsidRDefault="00796967" w:rsidP="00F7480F">
            <w:pPr>
              <w:spacing w:line="240" w:lineRule="auto"/>
              <w:ind w:firstLine="0"/>
              <w:jc w:val="left"/>
              <w:rPr>
                <w:b/>
                <w:snapToGrid/>
                <w:sz w:val="24"/>
                <w:szCs w:val="24"/>
              </w:rPr>
            </w:pPr>
            <w:r w:rsidRPr="00D111EE">
              <w:rPr>
                <w:b/>
                <w:sz w:val="24"/>
                <w:szCs w:val="24"/>
              </w:rPr>
              <w:t>Технические и качественные характеристики,</w:t>
            </w:r>
            <w:r w:rsidR="00F7480F">
              <w:rPr>
                <w:b/>
                <w:sz w:val="24"/>
                <w:szCs w:val="24"/>
              </w:rPr>
              <w:t xml:space="preserve"> в </w:t>
            </w:r>
            <w:proofErr w:type="spellStart"/>
            <w:r w:rsidR="00F7480F">
              <w:rPr>
                <w:b/>
                <w:sz w:val="24"/>
                <w:szCs w:val="24"/>
              </w:rPr>
              <w:t>т.ч</w:t>
            </w:r>
            <w:proofErr w:type="spellEnd"/>
            <w:r w:rsidR="00F7480F">
              <w:rPr>
                <w:b/>
                <w:sz w:val="24"/>
                <w:szCs w:val="24"/>
              </w:rPr>
              <w:t>.: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6967" w:rsidRPr="0094353B" w:rsidRDefault="00796967" w:rsidP="009A268B">
            <w:pPr>
              <w:spacing w:line="240" w:lineRule="auto"/>
              <w:ind w:firstLine="0"/>
              <w:jc w:val="center"/>
              <w:rPr>
                <w:snapToGrid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6967" w:rsidRPr="0094353B" w:rsidRDefault="00796967" w:rsidP="009A268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6967" w:rsidRPr="0094353B" w:rsidRDefault="00796967" w:rsidP="009A268B">
            <w:pPr>
              <w:spacing w:line="240" w:lineRule="auto"/>
              <w:ind w:firstLine="0"/>
              <w:jc w:val="center"/>
              <w:rPr>
                <w:snapToGrid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6967" w:rsidRPr="0094353B" w:rsidRDefault="00796967" w:rsidP="00796967">
            <w:pPr>
              <w:spacing w:line="240" w:lineRule="auto"/>
              <w:ind w:firstLine="0"/>
              <w:jc w:val="center"/>
              <w:rPr>
                <w:snapToGrid/>
                <w:sz w:val="24"/>
                <w:szCs w:val="24"/>
              </w:rPr>
            </w:pP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967" w:rsidRPr="0094353B" w:rsidRDefault="00796967" w:rsidP="00796967">
            <w:pPr>
              <w:spacing w:line="240" w:lineRule="auto"/>
              <w:ind w:firstLine="0"/>
              <w:jc w:val="center"/>
              <w:rPr>
                <w:snapToGrid/>
                <w:sz w:val="24"/>
                <w:szCs w:val="24"/>
              </w:rPr>
            </w:pPr>
          </w:p>
        </w:tc>
      </w:tr>
      <w:tr w:rsidR="00CF55A6" w:rsidRPr="002379CC" w:rsidTr="00CF55A6">
        <w:trPr>
          <w:gridAfter w:val="1"/>
          <w:wAfter w:w="1199" w:type="dxa"/>
          <w:trHeight w:val="29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A6" w:rsidRPr="002379CC" w:rsidRDefault="005847D7" w:rsidP="00CF55A6">
            <w:pPr>
              <w:spacing w:line="240" w:lineRule="auto"/>
              <w:ind w:firstLine="0"/>
              <w:jc w:val="left"/>
              <w:rPr>
                <w:snapToGrid/>
                <w:sz w:val="24"/>
                <w:szCs w:val="24"/>
              </w:rPr>
            </w:pPr>
            <w:r>
              <w:rPr>
                <w:snapToGrid/>
                <w:sz w:val="24"/>
                <w:szCs w:val="24"/>
              </w:rPr>
              <w:t>4</w:t>
            </w:r>
            <w:r w:rsidR="00CF55A6" w:rsidRPr="002379CC">
              <w:rPr>
                <w:snapToGrid/>
                <w:sz w:val="24"/>
                <w:szCs w:val="24"/>
              </w:rPr>
              <w:t>.1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A6" w:rsidRPr="00F7480F" w:rsidRDefault="00CF55A6" w:rsidP="00E853A3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2379CC">
              <w:rPr>
                <w:sz w:val="22"/>
                <w:szCs w:val="22"/>
              </w:rPr>
              <w:t xml:space="preserve">Соответствие предложения </w:t>
            </w:r>
            <w:r w:rsidR="00F7480F">
              <w:rPr>
                <w:sz w:val="22"/>
                <w:szCs w:val="22"/>
              </w:rPr>
              <w:t xml:space="preserve">участника </w:t>
            </w:r>
            <w:r w:rsidRPr="002379CC">
              <w:rPr>
                <w:sz w:val="22"/>
                <w:szCs w:val="22"/>
              </w:rPr>
              <w:t>требованиям ТЗ</w:t>
            </w:r>
            <w:r w:rsidR="00F7480F">
              <w:rPr>
                <w:sz w:val="22"/>
                <w:szCs w:val="22"/>
              </w:rPr>
              <w:t xml:space="preserve"> по объему и качеству предлагаемых услуг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A6" w:rsidRPr="002379CC" w:rsidRDefault="00CF55A6" w:rsidP="00CF55A6">
            <w:pPr>
              <w:spacing w:line="240" w:lineRule="auto"/>
              <w:ind w:firstLine="0"/>
              <w:jc w:val="left"/>
              <w:rPr>
                <w:snapToGrid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A6" w:rsidRPr="002379CC" w:rsidRDefault="00CF55A6" w:rsidP="00CF55A6">
            <w:pPr>
              <w:spacing w:line="240" w:lineRule="auto"/>
              <w:ind w:firstLine="0"/>
              <w:jc w:val="left"/>
              <w:rPr>
                <w:snapToGrid/>
                <w:sz w:val="24"/>
                <w:szCs w:val="24"/>
              </w:rPr>
            </w:pPr>
            <w:r w:rsidRPr="0094353B">
              <w:rPr>
                <w:snapToGrid/>
                <w:sz w:val="24"/>
                <w:szCs w:val="24"/>
              </w:rPr>
              <w:t>Техническая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A6" w:rsidRPr="002379CC" w:rsidRDefault="00CF55A6" w:rsidP="00CF55A6">
            <w:pPr>
              <w:spacing w:line="240" w:lineRule="auto"/>
              <w:ind w:firstLine="0"/>
              <w:jc w:val="left"/>
              <w:rPr>
                <w:snapToGrid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A6" w:rsidRPr="002379CC" w:rsidRDefault="00CF55A6" w:rsidP="00CF55A6">
            <w:pPr>
              <w:spacing w:line="240" w:lineRule="auto"/>
              <w:ind w:firstLine="0"/>
              <w:jc w:val="left"/>
              <w:rPr>
                <w:snapToGrid/>
                <w:sz w:val="24"/>
                <w:szCs w:val="24"/>
              </w:rPr>
            </w:pP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A6" w:rsidRPr="002379CC" w:rsidRDefault="00CF55A6" w:rsidP="00CF55A6">
            <w:pPr>
              <w:spacing w:line="240" w:lineRule="auto"/>
              <w:ind w:firstLine="0"/>
              <w:jc w:val="left"/>
              <w:rPr>
                <w:snapToGrid/>
                <w:sz w:val="24"/>
                <w:szCs w:val="24"/>
              </w:rPr>
            </w:pPr>
          </w:p>
        </w:tc>
      </w:tr>
      <w:tr w:rsidR="00CF55A6" w:rsidRPr="002379CC" w:rsidTr="00CF55A6">
        <w:trPr>
          <w:gridAfter w:val="1"/>
          <w:wAfter w:w="1199" w:type="dxa"/>
          <w:trHeight w:val="29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A6" w:rsidRPr="002379CC" w:rsidRDefault="005847D7" w:rsidP="00CF55A6">
            <w:pPr>
              <w:spacing w:line="240" w:lineRule="auto"/>
              <w:ind w:firstLine="0"/>
              <w:jc w:val="left"/>
              <w:rPr>
                <w:snapToGrid/>
                <w:sz w:val="24"/>
                <w:szCs w:val="24"/>
              </w:rPr>
            </w:pPr>
            <w:r>
              <w:rPr>
                <w:snapToGrid/>
                <w:sz w:val="24"/>
                <w:szCs w:val="24"/>
              </w:rPr>
              <w:t>4</w:t>
            </w:r>
            <w:r w:rsidR="00CF55A6" w:rsidRPr="002379CC">
              <w:rPr>
                <w:snapToGrid/>
                <w:sz w:val="24"/>
                <w:szCs w:val="24"/>
              </w:rPr>
              <w:t>.2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A6" w:rsidRPr="002379CC" w:rsidRDefault="005E134B" w:rsidP="005E134B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Сроки оказания услуг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A6" w:rsidRPr="002379CC" w:rsidRDefault="00CF55A6" w:rsidP="00CF55A6">
            <w:pPr>
              <w:spacing w:line="240" w:lineRule="auto"/>
              <w:ind w:firstLine="0"/>
              <w:jc w:val="left"/>
              <w:rPr>
                <w:snapToGrid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A6" w:rsidRPr="002379CC" w:rsidRDefault="00CF55A6" w:rsidP="00CF55A6">
            <w:pPr>
              <w:spacing w:line="240" w:lineRule="auto"/>
              <w:ind w:firstLine="0"/>
              <w:jc w:val="left"/>
              <w:rPr>
                <w:snapToGrid/>
                <w:sz w:val="24"/>
                <w:szCs w:val="24"/>
              </w:rPr>
            </w:pPr>
            <w:r w:rsidRPr="0094353B">
              <w:rPr>
                <w:snapToGrid/>
                <w:sz w:val="24"/>
                <w:szCs w:val="24"/>
              </w:rPr>
              <w:t>Техническая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A6" w:rsidRPr="002379CC" w:rsidRDefault="00CF55A6" w:rsidP="00CF55A6">
            <w:pPr>
              <w:spacing w:line="240" w:lineRule="auto"/>
              <w:ind w:firstLine="0"/>
              <w:jc w:val="left"/>
              <w:rPr>
                <w:snapToGrid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5A6" w:rsidRPr="002379CC" w:rsidRDefault="00CF55A6" w:rsidP="00CF55A6">
            <w:pPr>
              <w:spacing w:line="240" w:lineRule="auto"/>
              <w:ind w:firstLine="0"/>
              <w:jc w:val="left"/>
              <w:rPr>
                <w:snapToGrid/>
                <w:sz w:val="24"/>
                <w:szCs w:val="24"/>
              </w:rPr>
            </w:pP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A6" w:rsidRPr="002379CC" w:rsidRDefault="00CF55A6" w:rsidP="00CF55A6">
            <w:pPr>
              <w:spacing w:line="240" w:lineRule="auto"/>
              <w:ind w:firstLine="0"/>
              <w:jc w:val="left"/>
              <w:rPr>
                <w:snapToGrid/>
                <w:sz w:val="24"/>
                <w:szCs w:val="24"/>
              </w:rPr>
            </w:pPr>
          </w:p>
        </w:tc>
      </w:tr>
      <w:tr w:rsidR="00796967" w:rsidRPr="0094353B" w:rsidTr="00796967">
        <w:trPr>
          <w:gridAfter w:val="1"/>
          <w:wAfter w:w="1199" w:type="dxa"/>
          <w:trHeight w:val="501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967" w:rsidRPr="0049761D" w:rsidRDefault="005847D7" w:rsidP="009A268B">
            <w:pPr>
              <w:spacing w:line="240" w:lineRule="auto"/>
              <w:ind w:firstLine="0"/>
              <w:jc w:val="left"/>
              <w:rPr>
                <w:b/>
                <w:snapToGrid/>
                <w:sz w:val="24"/>
                <w:szCs w:val="24"/>
              </w:rPr>
            </w:pPr>
            <w:r>
              <w:rPr>
                <w:b/>
                <w:snapToGrid/>
                <w:sz w:val="24"/>
                <w:szCs w:val="24"/>
              </w:rPr>
              <w:t>5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6967" w:rsidRPr="00D111EE" w:rsidRDefault="00796967" w:rsidP="00F7480F">
            <w:pPr>
              <w:spacing w:line="240" w:lineRule="auto"/>
              <w:ind w:firstLine="0"/>
              <w:jc w:val="left"/>
              <w:rPr>
                <w:b/>
                <w:sz w:val="24"/>
                <w:szCs w:val="24"/>
              </w:rPr>
            </w:pPr>
            <w:r w:rsidRPr="00D111EE">
              <w:rPr>
                <w:b/>
                <w:sz w:val="24"/>
                <w:szCs w:val="24"/>
              </w:rPr>
              <w:t xml:space="preserve">Стоимость </w:t>
            </w:r>
            <w:r w:rsidR="00F7480F">
              <w:rPr>
                <w:b/>
                <w:sz w:val="24"/>
                <w:szCs w:val="24"/>
              </w:rPr>
              <w:t>услуг: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6967" w:rsidRPr="0094353B" w:rsidRDefault="00796967" w:rsidP="009A268B">
            <w:pPr>
              <w:spacing w:line="240" w:lineRule="auto"/>
              <w:ind w:firstLine="0"/>
              <w:jc w:val="center"/>
              <w:rPr>
                <w:snapToGrid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6967" w:rsidRPr="0094353B" w:rsidRDefault="00796967" w:rsidP="009A268B">
            <w:pPr>
              <w:spacing w:line="240" w:lineRule="auto"/>
              <w:ind w:firstLine="0"/>
              <w:jc w:val="center"/>
              <w:rPr>
                <w:snapToGrid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6967" w:rsidRPr="0094353B" w:rsidRDefault="00796967" w:rsidP="009A268B">
            <w:pPr>
              <w:spacing w:line="240" w:lineRule="auto"/>
              <w:ind w:firstLine="0"/>
              <w:jc w:val="center"/>
              <w:rPr>
                <w:snapToGrid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6967" w:rsidRPr="0094353B" w:rsidRDefault="00796967" w:rsidP="00796967">
            <w:pPr>
              <w:spacing w:line="240" w:lineRule="auto"/>
              <w:ind w:firstLine="0"/>
              <w:jc w:val="center"/>
              <w:rPr>
                <w:snapToGrid/>
                <w:sz w:val="24"/>
                <w:szCs w:val="24"/>
              </w:rPr>
            </w:pP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967" w:rsidRPr="0094353B" w:rsidRDefault="00796967" w:rsidP="00796967">
            <w:pPr>
              <w:spacing w:line="240" w:lineRule="auto"/>
              <w:ind w:firstLine="0"/>
              <w:jc w:val="center"/>
              <w:rPr>
                <w:snapToGrid/>
                <w:sz w:val="24"/>
                <w:szCs w:val="24"/>
              </w:rPr>
            </w:pPr>
          </w:p>
        </w:tc>
      </w:tr>
      <w:tr w:rsidR="006C5689" w:rsidRPr="0094353B" w:rsidTr="006C5689">
        <w:trPr>
          <w:gridAfter w:val="1"/>
          <w:wAfter w:w="1199" w:type="dxa"/>
          <w:trHeight w:val="501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5689" w:rsidRPr="002379CC" w:rsidRDefault="005847D7" w:rsidP="006C5689">
            <w:pPr>
              <w:spacing w:line="240" w:lineRule="auto"/>
              <w:ind w:firstLine="0"/>
              <w:jc w:val="left"/>
              <w:rPr>
                <w:snapToGrid/>
                <w:sz w:val="24"/>
                <w:szCs w:val="24"/>
              </w:rPr>
            </w:pPr>
            <w:r>
              <w:rPr>
                <w:snapToGrid/>
                <w:sz w:val="24"/>
                <w:szCs w:val="24"/>
              </w:rPr>
              <w:lastRenderedPageBreak/>
              <w:t>5</w:t>
            </w:r>
            <w:r w:rsidR="006C5689" w:rsidRPr="002379CC">
              <w:rPr>
                <w:snapToGrid/>
                <w:sz w:val="24"/>
                <w:szCs w:val="24"/>
              </w:rPr>
              <w:t>.1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5689" w:rsidRPr="002379CC" w:rsidRDefault="006C5689" w:rsidP="006C5689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2379CC">
              <w:rPr>
                <w:sz w:val="24"/>
                <w:szCs w:val="24"/>
              </w:rPr>
              <w:t>Цена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5689" w:rsidRPr="0094353B" w:rsidRDefault="006C5689" w:rsidP="006C5689">
            <w:pPr>
              <w:spacing w:line="240" w:lineRule="auto"/>
              <w:ind w:firstLine="0"/>
              <w:jc w:val="left"/>
              <w:rPr>
                <w:snapToGrid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5689" w:rsidRDefault="006C5689" w:rsidP="006C5689">
            <w:pPr>
              <w:spacing w:line="240" w:lineRule="auto"/>
              <w:ind w:firstLine="0"/>
              <w:jc w:val="left"/>
              <w:rPr>
                <w:snapToGrid/>
                <w:sz w:val="24"/>
                <w:szCs w:val="24"/>
              </w:rPr>
            </w:pPr>
            <w:proofErr w:type="gramStart"/>
            <w:r>
              <w:rPr>
                <w:snapToGrid/>
                <w:sz w:val="24"/>
                <w:szCs w:val="24"/>
              </w:rPr>
              <w:t>Коммерческая</w:t>
            </w:r>
            <w:proofErr w:type="gramEnd"/>
            <w:r>
              <w:rPr>
                <w:snapToGrid/>
                <w:sz w:val="24"/>
                <w:szCs w:val="24"/>
              </w:rPr>
              <w:t xml:space="preserve"> (оценивается по формуле, согласно приложению 6)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5689" w:rsidRPr="0094353B" w:rsidRDefault="006C5689" w:rsidP="006C5689">
            <w:pPr>
              <w:spacing w:line="240" w:lineRule="auto"/>
              <w:ind w:firstLine="0"/>
              <w:jc w:val="left"/>
              <w:rPr>
                <w:snapToGrid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5689" w:rsidRPr="0094353B" w:rsidRDefault="006C5689" w:rsidP="006C5689">
            <w:pPr>
              <w:spacing w:line="240" w:lineRule="auto"/>
              <w:ind w:firstLine="0"/>
              <w:jc w:val="left"/>
              <w:rPr>
                <w:snapToGrid/>
                <w:sz w:val="24"/>
                <w:szCs w:val="24"/>
              </w:rPr>
            </w:pP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689" w:rsidRPr="0094353B" w:rsidRDefault="006C5689" w:rsidP="006C5689">
            <w:pPr>
              <w:spacing w:line="240" w:lineRule="auto"/>
              <w:ind w:firstLine="0"/>
              <w:jc w:val="left"/>
              <w:rPr>
                <w:snapToGrid/>
                <w:sz w:val="24"/>
                <w:szCs w:val="24"/>
              </w:rPr>
            </w:pPr>
          </w:p>
        </w:tc>
      </w:tr>
      <w:tr w:rsidR="00796967" w:rsidRPr="0094353B" w:rsidTr="009A268B">
        <w:trPr>
          <w:gridAfter w:val="1"/>
          <w:wAfter w:w="1199" w:type="dxa"/>
          <w:trHeight w:val="255"/>
        </w:trPr>
        <w:tc>
          <w:tcPr>
            <w:tcW w:w="13765" w:type="dxa"/>
            <w:gridSpan w:val="6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bottom"/>
          </w:tcPr>
          <w:p w:rsidR="00796967" w:rsidRPr="0094353B" w:rsidRDefault="00796967" w:rsidP="009A268B">
            <w:pPr>
              <w:spacing w:line="240" w:lineRule="auto"/>
              <w:ind w:firstLine="0"/>
              <w:jc w:val="left"/>
              <w:rPr>
                <w:snapToGrid/>
                <w:sz w:val="24"/>
                <w:szCs w:val="24"/>
              </w:rPr>
            </w:pPr>
            <w:r w:rsidRPr="0094353B">
              <w:rPr>
                <w:b/>
                <w:bCs/>
                <w:snapToGrid/>
                <w:sz w:val="24"/>
                <w:szCs w:val="24"/>
              </w:rPr>
              <w:t xml:space="preserve">Развернутые обоснования оценок и комментарии: 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bottom w:val="nil"/>
            </w:tcBorders>
          </w:tcPr>
          <w:p w:rsidR="00796967" w:rsidRPr="0094353B" w:rsidRDefault="00796967" w:rsidP="009A268B">
            <w:pPr>
              <w:spacing w:line="240" w:lineRule="auto"/>
              <w:ind w:firstLine="0"/>
              <w:jc w:val="left"/>
              <w:rPr>
                <w:b/>
                <w:bCs/>
                <w:snapToGrid/>
                <w:sz w:val="24"/>
                <w:szCs w:val="24"/>
              </w:rPr>
            </w:pPr>
          </w:p>
        </w:tc>
      </w:tr>
      <w:tr w:rsidR="00796967" w:rsidRPr="0094353B" w:rsidTr="009A268B">
        <w:trPr>
          <w:gridAfter w:val="1"/>
          <w:wAfter w:w="1199" w:type="dxa"/>
          <w:trHeight w:val="255"/>
        </w:trPr>
        <w:tc>
          <w:tcPr>
            <w:tcW w:w="137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967" w:rsidRPr="0094353B" w:rsidRDefault="00796967" w:rsidP="009A268B">
            <w:pPr>
              <w:spacing w:line="240" w:lineRule="auto"/>
              <w:ind w:firstLine="0"/>
              <w:jc w:val="left"/>
              <w:rPr>
                <w:b/>
                <w:bCs/>
                <w:snapToGrid/>
                <w:sz w:val="24"/>
                <w:szCs w:val="24"/>
              </w:rPr>
            </w:pPr>
            <w:r w:rsidRPr="0094353B">
              <w:rPr>
                <w:b/>
                <w:bCs/>
                <w:snapToGrid/>
                <w:sz w:val="24"/>
                <w:szCs w:val="24"/>
              </w:rPr>
              <w:t>Участник</w:t>
            </w:r>
            <w:r>
              <w:rPr>
                <w:b/>
                <w:bCs/>
                <w:snapToGrid/>
                <w:sz w:val="24"/>
                <w:szCs w:val="24"/>
              </w:rPr>
              <w:t xml:space="preserve"> 1</w:t>
            </w:r>
            <w:r w:rsidRPr="0094353B">
              <w:rPr>
                <w:b/>
                <w:bCs/>
                <w:snapToGrid/>
                <w:sz w:val="24"/>
                <w:szCs w:val="24"/>
              </w:rPr>
              <w:t>: _____________________________</w:t>
            </w:r>
          </w:p>
          <w:p w:rsidR="00796967" w:rsidRPr="0094353B" w:rsidRDefault="00796967" w:rsidP="009A268B">
            <w:pPr>
              <w:spacing w:line="240" w:lineRule="auto"/>
              <w:ind w:firstLine="0"/>
              <w:jc w:val="left"/>
              <w:rPr>
                <w:b/>
                <w:bCs/>
                <w:snapToGrid/>
                <w:sz w:val="24"/>
                <w:szCs w:val="24"/>
              </w:rPr>
            </w:pPr>
            <w:r w:rsidRPr="0094353B">
              <w:rPr>
                <w:b/>
                <w:bCs/>
                <w:snapToGrid/>
                <w:sz w:val="24"/>
                <w:szCs w:val="24"/>
              </w:rPr>
              <w:t>критерий №_____: _____________________________________________________________________________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96967" w:rsidRPr="0094353B" w:rsidRDefault="00796967" w:rsidP="009A268B">
            <w:pPr>
              <w:spacing w:line="240" w:lineRule="auto"/>
              <w:ind w:firstLine="0"/>
              <w:jc w:val="left"/>
              <w:rPr>
                <w:b/>
                <w:bCs/>
                <w:snapToGrid/>
                <w:sz w:val="24"/>
                <w:szCs w:val="24"/>
              </w:rPr>
            </w:pPr>
          </w:p>
        </w:tc>
      </w:tr>
      <w:tr w:rsidR="00796967" w:rsidRPr="0094353B" w:rsidTr="009A268B">
        <w:trPr>
          <w:gridAfter w:val="1"/>
          <w:wAfter w:w="1199" w:type="dxa"/>
          <w:trHeight w:val="255"/>
        </w:trPr>
        <w:tc>
          <w:tcPr>
            <w:tcW w:w="137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967" w:rsidRPr="0094353B" w:rsidRDefault="00796967" w:rsidP="009A268B">
            <w:pPr>
              <w:spacing w:line="240" w:lineRule="auto"/>
              <w:ind w:firstLine="0"/>
              <w:jc w:val="left"/>
              <w:rPr>
                <w:b/>
                <w:bCs/>
                <w:snapToGrid/>
                <w:sz w:val="24"/>
                <w:szCs w:val="24"/>
              </w:rPr>
            </w:pPr>
            <w:r w:rsidRPr="0094353B">
              <w:rPr>
                <w:b/>
                <w:bCs/>
                <w:snapToGrid/>
                <w:sz w:val="24"/>
                <w:szCs w:val="24"/>
              </w:rPr>
              <w:t>Участник</w:t>
            </w:r>
            <w:r>
              <w:rPr>
                <w:b/>
                <w:bCs/>
                <w:snapToGrid/>
                <w:sz w:val="24"/>
                <w:szCs w:val="24"/>
              </w:rPr>
              <w:t xml:space="preserve"> 2</w:t>
            </w:r>
            <w:r w:rsidRPr="0094353B">
              <w:rPr>
                <w:b/>
                <w:bCs/>
                <w:snapToGrid/>
                <w:sz w:val="24"/>
                <w:szCs w:val="24"/>
              </w:rPr>
              <w:t xml:space="preserve">: _____________________________ </w:t>
            </w:r>
          </w:p>
          <w:p w:rsidR="00796967" w:rsidRPr="0094353B" w:rsidRDefault="00796967" w:rsidP="009A268B">
            <w:pPr>
              <w:spacing w:line="240" w:lineRule="auto"/>
              <w:ind w:firstLine="0"/>
              <w:jc w:val="left"/>
              <w:rPr>
                <w:b/>
                <w:bCs/>
                <w:snapToGrid/>
                <w:sz w:val="24"/>
                <w:szCs w:val="24"/>
              </w:rPr>
            </w:pPr>
            <w:r w:rsidRPr="0094353B">
              <w:rPr>
                <w:b/>
                <w:bCs/>
                <w:snapToGrid/>
                <w:sz w:val="24"/>
                <w:szCs w:val="24"/>
              </w:rPr>
              <w:t>критерий №_____: _____________________________________________________________________________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96967" w:rsidRPr="0094353B" w:rsidRDefault="00796967" w:rsidP="009A268B">
            <w:pPr>
              <w:spacing w:line="240" w:lineRule="auto"/>
              <w:ind w:firstLine="0"/>
              <w:jc w:val="left"/>
              <w:rPr>
                <w:b/>
                <w:bCs/>
                <w:snapToGrid/>
                <w:sz w:val="24"/>
                <w:szCs w:val="24"/>
              </w:rPr>
            </w:pPr>
          </w:p>
        </w:tc>
      </w:tr>
      <w:tr w:rsidR="00796967" w:rsidRPr="0094353B" w:rsidTr="009A268B">
        <w:trPr>
          <w:gridAfter w:val="1"/>
          <w:wAfter w:w="1199" w:type="dxa"/>
          <w:trHeight w:val="255"/>
        </w:trPr>
        <w:tc>
          <w:tcPr>
            <w:tcW w:w="137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967" w:rsidRPr="0094353B" w:rsidRDefault="00796967" w:rsidP="009A268B">
            <w:pPr>
              <w:spacing w:line="240" w:lineRule="auto"/>
              <w:ind w:firstLine="0"/>
              <w:jc w:val="left"/>
              <w:rPr>
                <w:b/>
                <w:bCs/>
                <w:snapToGrid/>
                <w:sz w:val="24"/>
                <w:szCs w:val="24"/>
              </w:rPr>
            </w:pPr>
            <w:r w:rsidRPr="0094353B">
              <w:rPr>
                <w:b/>
                <w:bCs/>
                <w:snapToGrid/>
                <w:sz w:val="24"/>
                <w:szCs w:val="24"/>
              </w:rPr>
              <w:t>Участник</w:t>
            </w:r>
            <w:r>
              <w:rPr>
                <w:b/>
                <w:bCs/>
                <w:snapToGrid/>
                <w:sz w:val="24"/>
                <w:szCs w:val="24"/>
              </w:rPr>
              <w:t xml:space="preserve"> </w:t>
            </w:r>
            <w:r>
              <w:rPr>
                <w:b/>
                <w:bCs/>
                <w:snapToGrid/>
                <w:sz w:val="24"/>
                <w:szCs w:val="24"/>
                <w:lang w:val="en-US"/>
              </w:rPr>
              <w:t>n</w:t>
            </w:r>
            <w:r w:rsidRPr="0094353B">
              <w:rPr>
                <w:b/>
                <w:bCs/>
                <w:snapToGrid/>
                <w:sz w:val="24"/>
                <w:szCs w:val="24"/>
              </w:rPr>
              <w:t xml:space="preserve">: _____________________________ </w:t>
            </w:r>
          </w:p>
          <w:p w:rsidR="00796967" w:rsidRDefault="00796967" w:rsidP="009A268B">
            <w:pPr>
              <w:spacing w:line="240" w:lineRule="auto"/>
              <w:ind w:firstLine="0"/>
              <w:jc w:val="left"/>
              <w:rPr>
                <w:b/>
                <w:bCs/>
                <w:snapToGrid/>
                <w:sz w:val="24"/>
                <w:szCs w:val="24"/>
              </w:rPr>
            </w:pPr>
            <w:r w:rsidRPr="0094353B">
              <w:rPr>
                <w:b/>
                <w:bCs/>
                <w:snapToGrid/>
                <w:sz w:val="24"/>
                <w:szCs w:val="24"/>
              </w:rPr>
              <w:t>критерий №_____: _____________________________________________________________________________</w:t>
            </w:r>
          </w:p>
          <w:p w:rsidR="00796967" w:rsidRPr="0094353B" w:rsidRDefault="00796967" w:rsidP="009A268B">
            <w:pPr>
              <w:spacing w:line="240" w:lineRule="auto"/>
              <w:ind w:firstLine="0"/>
              <w:jc w:val="left"/>
              <w:rPr>
                <w:b/>
                <w:bCs/>
                <w:snapToGrid/>
                <w:sz w:val="24"/>
                <w:szCs w:val="24"/>
              </w:rPr>
            </w:pPr>
            <w:r>
              <w:rPr>
                <w:b/>
                <w:bCs/>
                <w:snapToGrid/>
                <w:sz w:val="24"/>
                <w:szCs w:val="24"/>
              </w:rPr>
              <w:t>_______________________________________________________________________________________________________</w:t>
            </w:r>
          </w:p>
          <w:p w:rsidR="00796967" w:rsidRPr="0094353B" w:rsidRDefault="00796967" w:rsidP="00796967">
            <w:pPr>
              <w:spacing w:line="240" w:lineRule="auto"/>
              <w:ind w:firstLine="0"/>
              <w:jc w:val="left"/>
              <w:rPr>
                <w:b/>
                <w:snapToGrid/>
                <w:sz w:val="24"/>
                <w:szCs w:val="24"/>
              </w:rPr>
            </w:pPr>
            <w:r w:rsidRPr="0094353B">
              <w:rPr>
                <w:b/>
                <w:bCs/>
                <w:snapToGrid/>
                <w:sz w:val="24"/>
                <w:szCs w:val="24"/>
              </w:rPr>
              <w:t>(Дата и подпись Эксперта)</w:t>
            </w:r>
            <w:r w:rsidRPr="0094353B">
              <w:rPr>
                <w:b/>
                <w:snapToGrid/>
                <w:sz w:val="24"/>
                <w:szCs w:val="24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96967" w:rsidRPr="0094353B" w:rsidRDefault="00796967" w:rsidP="009A268B">
            <w:pPr>
              <w:spacing w:line="240" w:lineRule="auto"/>
              <w:ind w:firstLine="0"/>
              <w:jc w:val="left"/>
              <w:rPr>
                <w:b/>
                <w:bCs/>
                <w:snapToGrid/>
                <w:sz w:val="24"/>
                <w:szCs w:val="24"/>
              </w:rPr>
            </w:pPr>
          </w:p>
        </w:tc>
      </w:tr>
    </w:tbl>
    <w:p w:rsidR="00796967" w:rsidRPr="0094353B" w:rsidRDefault="00796967" w:rsidP="00796967">
      <w:pPr>
        <w:pStyle w:val="aff1"/>
        <w:ind w:left="0" w:firstLine="0"/>
      </w:pPr>
    </w:p>
    <w:p w:rsidR="00FF65DD" w:rsidRDefault="00FF65DD" w:rsidP="00EA684B">
      <w:pPr>
        <w:pStyle w:val="a7"/>
        <w:sectPr w:rsidR="00FF65DD" w:rsidSect="00D449A2">
          <w:pgSz w:w="16838" w:h="11906" w:orient="landscape" w:code="9"/>
          <w:pgMar w:top="567" w:right="567" w:bottom="567" w:left="1134" w:header="709" w:footer="709" w:gutter="0"/>
          <w:cols w:space="708"/>
          <w:docGrid w:linePitch="360"/>
        </w:sectPr>
      </w:pPr>
    </w:p>
    <w:p w:rsidR="004E2EC9" w:rsidRDefault="00796967" w:rsidP="00EA684B">
      <w:pPr>
        <w:pStyle w:val="a7"/>
        <w:jc w:val="right"/>
      </w:pPr>
      <w:r>
        <w:lastRenderedPageBreak/>
        <w:t>П</w:t>
      </w:r>
      <w:r w:rsidR="004E2EC9" w:rsidRPr="006C43CF">
        <w:t xml:space="preserve">риложение № </w:t>
      </w:r>
      <w:r w:rsidR="00F0716D">
        <w:t>5</w:t>
      </w:r>
    </w:p>
    <w:p w:rsidR="00D46A8A" w:rsidRPr="006C43CF" w:rsidRDefault="00D46A8A" w:rsidP="00EA684B">
      <w:pPr>
        <w:pStyle w:val="a7"/>
        <w:pageBreakBefore w:val="0"/>
      </w:pPr>
      <w:r w:rsidRPr="006C43CF">
        <w:t>ШКАЛА ЭКСПЕРТНОЙ ОЦЕНКИ</w:t>
      </w:r>
      <w:r>
        <w:br/>
      </w:r>
    </w:p>
    <w:tbl>
      <w:tblPr>
        <w:tblW w:w="9978" w:type="dxa"/>
        <w:jc w:val="center"/>
        <w:tblInd w:w="-29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82"/>
        <w:gridCol w:w="2948"/>
        <w:gridCol w:w="2948"/>
      </w:tblGrid>
      <w:tr w:rsidR="00D46A8A" w:rsidRPr="00B42241" w:rsidTr="00E648C5">
        <w:trPr>
          <w:jc w:val="center"/>
        </w:trPr>
        <w:tc>
          <w:tcPr>
            <w:tcW w:w="4082" w:type="dxa"/>
            <w:vAlign w:val="center"/>
          </w:tcPr>
          <w:p w:rsidR="00D46A8A" w:rsidRPr="00E648C5" w:rsidRDefault="00D46A8A" w:rsidP="00D46A8A">
            <w:pPr>
              <w:spacing w:after="60"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E648C5">
              <w:rPr>
                <w:b/>
                <w:sz w:val="24"/>
                <w:szCs w:val="24"/>
              </w:rPr>
              <w:t>Словесное выражение экспертов</w:t>
            </w:r>
          </w:p>
        </w:tc>
        <w:tc>
          <w:tcPr>
            <w:tcW w:w="2948" w:type="dxa"/>
            <w:vAlign w:val="center"/>
          </w:tcPr>
          <w:p w:rsidR="00D46A8A" w:rsidRPr="00E648C5" w:rsidRDefault="00D46A8A" w:rsidP="00E648C5">
            <w:pPr>
              <w:spacing w:after="60"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E648C5">
              <w:rPr>
                <w:b/>
                <w:sz w:val="24"/>
                <w:szCs w:val="24"/>
              </w:rPr>
              <w:t xml:space="preserve">Словесное выражение  экспертов </w:t>
            </w:r>
            <w:r w:rsidR="00E648C5" w:rsidRPr="00E648C5">
              <w:rPr>
                <w:b/>
                <w:sz w:val="24"/>
                <w:szCs w:val="24"/>
              </w:rPr>
              <w:t>оценивающих</w:t>
            </w:r>
            <w:r w:rsidRPr="00E648C5">
              <w:rPr>
                <w:b/>
                <w:sz w:val="24"/>
                <w:szCs w:val="24"/>
              </w:rPr>
              <w:t xml:space="preserve"> </w:t>
            </w:r>
            <w:r w:rsidR="00E648C5" w:rsidRPr="00E648C5">
              <w:rPr>
                <w:b/>
                <w:sz w:val="24"/>
                <w:szCs w:val="24"/>
              </w:rPr>
              <w:t xml:space="preserve">экономические и юридические </w:t>
            </w:r>
            <w:r w:rsidRPr="00E648C5">
              <w:rPr>
                <w:b/>
                <w:sz w:val="24"/>
                <w:szCs w:val="24"/>
              </w:rPr>
              <w:t>риск</w:t>
            </w:r>
            <w:r w:rsidR="00E648C5" w:rsidRPr="00E648C5">
              <w:rPr>
                <w:b/>
                <w:sz w:val="24"/>
                <w:szCs w:val="24"/>
              </w:rPr>
              <w:t>и</w:t>
            </w:r>
          </w:p>
        </w:tc>
        <w:tc>
          <w:tcPr>
            <w:tcW w:w="2948" w:type="dxa"/>
            <w:shd w:val="clear" w:color="auto" w:fill="92D050"/>
            <w:vAlign w:val="center"/>
          </w:tcPr>
          <w:p w:rsidR="00D46A8A" w:rsidRPr="00E648C5" w:rsidRDefault="00D46A8A" w:rsidP="00D46A8A">
            <w:pPr>
              <w:spacing w:after="60"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E648C5">
              <w:rPr>
                <w:b/>
                <w:sz w:val="24"/>
                <w:szCs w:val="24"/>
              </w:rPr>
              <w:t>Числовое обозначение (балл)</w:t>
            </w:r>
            <w:r w:rsidR="00E648C5" w:rsidRPr="00E648C5">
              <w:rPr>
                <w:b/>
                <w:sz w:val="24"/>
                <w:szCs w:val="24"/>
              </w:rPr>
              <w:t xml:space="preserve"> для внесения в индивидуальную форму</w:t>
            </w:r>
          </w:p>
        </w:tc>
      </w:tr>
      <w:tr w:rsidR="00AD7BEE" w:rsidRPr="00B42241" w:rsidTr="00E648C5">
        <w:trPr>
          <w:jc w:val="center"/>
        </w:trPr>
        <w:tc>
          <w:tcPr>
            <w:tcW w:w="4082" w:type="dxa"/>
          </w:tcPr>
          <w:p w:rsidR="00AD7BEE" w:rsidRPr="00E87685" w:rsidRDefault="00AD7BEE" w:rsidP="00ED79D9">
            <w:pPr>
              <w:spacing w:after="6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45CB7">
              <w:rPr>
                <w:b/>
                <w:sz w:val="22"/>
                <w:szCs w:val="22"/>
              </w:rPr>
              <w:t>«Минимально приемлемо»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ED79D9">
              <w:rPr>
                <w:i/>
                <w:sz w:val="22"/>
                <w:szCs w:val="22"/>
              </w:rPr>
              <w:t xml:space="preserve">(Значительно изменяет существенные условия конкурсной/Закупочной документации не в пользу Заказчика, тем не </w:t>
            </w:r>
            <w:proofErr w:type="gramStart"/>
            <w:r w:rsidRPr="00ED79D9">
              <w:rPr>
                <w:i/>
                <w:sz w:val="22"/>
                <w:szCs w:val="22"/>
              </w:rPr>
              <w:t>менее</w:t>
            </w:r>
            <w:proofErr w:type="gramEnd"/>
            <w:r w:rsidRPr="00ED79D9">
              <w:rPr>
                <w:i/>
                <w:sz w:val="22"/>
                <w:szCs w:val="22"/>
              </w:rPr>
              <w:t xml:space="preserve"> остается минимально приемлемым)</w:t>
            </w:r>
          </w:p>
        </w:tc>
        <w:tc>
          <w:tcPr>
            <w:tcW w:w="2948" w:type="dxa"/>
            <w:vAlign w:val="center"/>
          </w:tcPr>
          <w:p w:rsidR="00AD7BEE" w:rsidRPr="00C45CB7" w:rsidRDefault="00AD7BEE" w:rsidP="00D46A8A">
            <w:pPr>
              <w:spacing w:after="60" w:line="240" w:lineRule="auto"/>
              <w:ind w:firstLine="0"/>
              <w:jc w:val="center"/>
              <w:rPr>
                <w:b/>
                <w:bCs/>
                <w:szCs w:val="28"/>
              </w:rPr>
            </w:pPr>
            <w:r w:rsidRPr="00C45CB7">
              <w:rPr>
                <w:b/>
                <w:sz w:val="22"/>
                <w:szCs w:val="22"/>
              </w:rPr>
              <w:t>«Очень высокие</w:t>
            </w:r>
            <w:r w:rsidRPr="00C45CB7">
              <w:rPr>
                <w:b/>
                <w:bCs/>
                <w:sz w:val="22"/>
                <w:szCs w:val="22"/>
              </w:rPr>
              <w:t xml:space="preserve"> риски»</w:t>
            </w:r>
          </w:p>
        </w:tc>
        <w:tc>
          <w:tcPr>
            <w:tcW w:w="2948" w:type="dxa"/>
            <w:shd w:val="clear" w:color="auto" w:fill="92D050"/>
          </w:tcPr>
          <w:p w:rsidR="00AD7BEE" w:rsidRPr="00B42241" w:rsidRDefault="00AD7BEE" w:rsidP="00D46A8A">
            <w:pPr>
              <w:spacing w:after="60" w:line="240" w:lineRule="auto"/>
              <w:ind w:firstLine="0"/>
              <w:jc w:val="center"/>
              <w:rPr>
                <w:b/>
                <w:bCs/>
                <w:szCs w:val="28"/>
              </w:rPr>
            </w:pPr>
            <w:r w:rsidRPr="00B42241">
              <w:rPr>
                <w:b/>
                <w:bCs/>
                <w:szCs w:val="28"/>
              </w:rPr>
              <w:t>1</w:t>
            </w:r>
            <w:r w:rsidRPr="00B42241">
              <w:rPr>
                <w:sz w:val="22"/>
                <w:szCs w:val="22"/>
              </w:rPr>
              <w:t>*</w:t>
            </w:r>
          </w:p>
        </w:tc>
      </w:tr>
      <w:tr w:rsidR="00AD7BEE" w:rsidRPr="00B42241" w:rsidTr="00E648C5">
        <w:trPr>
          <w:jc w:val="center"/>
        </w:trPr>
        <w:tc>
          <w:tcPr>
            <w:tcW w:w="4082" w:type="dxa"/>
          </w:tcPr>
          <w:p w:rsidR="00AD7BEE" w:rsidRPr="00E87685" w:rsidRDefault="00AD7BEE" w:rsidP="00ED79D9">
            <w:pPr>
              <w:spacing w:after="6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45CB7">
              <w:rPr>
                <w:b/>
                <w:sz w:val="22"/>
                <w:szCs w:val="22"/>
              </w:rPr>
              <w:t xml:space="preserve">«Удовлетворительно» </w:t>
            </w:r>
            <w:r>
              <w:rPr>
                <w:sz w:val="22"/>
                <w:szCs w:val="22"/>
              </w:rPr>
              <w:br/>
            </w:r>
            <w:r w:rsidRPr="00ED79D9">
              <w:rPr>
                <w:i/>
                <w:sz w:val="22"/>
                <w:szCs w:val="22"/>
              </w:rPr>
              <w:t xml:space="preserve">(Незначительно изменяет существенные условия конкурсной/Закупочной документации не в пользу Заказчика, тем не </w:t>
            </w:r>
            <w:proofErr w:type="gramStart"/>
            <w:r w:rsidRPr="00ED79D9">
              <w:rPr>
                <w:i/>
                <w:sz w:val="22"/>
                <w:szCs w:val="22"/>
              </w:rPr>
              <w:t>менее</w:t>
            </w:r>
            <w:proofErr w:type="gramEnd"/>
            <w:r w:rsidRPr="00ED79D9">
              <w:rPr>
                <w:i/>
                <w:sz w:val="22"/>
                <w:szCs w:val="22"/>
              </w:rPr>
              <w:t xml:space="preserve"> остается приемлемым)</w:t>
            </w:r>
          </w:p>
        </w:tc>
        <w:tc>
          <w:tcPr>
            <w:tcW w:w="2948" w:type="dxa"/>
            <w:vAlign w:val="center"/>
          </w:tcPr>
          <w:p w:rsidR="00AD7BEE" w:rsidRPr="00C45CB7" w:rsidRDefault="00AD7BEE" w:rsidP="00D46A8A">
            <w:pPr>
              <w:spacing w:after="60" w:line="240" w:lineRule="auto"/>
              <w:ind w:firstLine="0"/>
              <w:jc w:val="center"/>
              <w:rPr>
                <w:b/>
                <w:bCs/>
                <w:szCs w:val="28"/>
              </w:rPr>
            </w:pPr>
            <w:r w:rsidRPr="00C45CB7">
              <w:rPr>
                <w:b/>
                <w:szCs w:val="24"/>
              </w:rPr>
              <w:t>«</w:t>
            </w:r>
            <w:r w:rsidRPr="00C45CB7">
              <w:rPr>
                <w:b/>
                <w:bCs/>
                <w:sz w:val="22"/>
                <w:szCs w:val="22"/>
              </w:rPr>
              <w:t>Повышенные риски»</w:t>
            </w:r>
          </w:p>
        </w:tc>
        <w:tc>
          <w:tcPr>
            <w:tcW w:w="2948" w:type="dxa"/>
            <w:shd w:val="clear" w:color="auto" w:fill="92D050"/>
          </w:tcPr>
          <w:p w:rsidR="00AD7BEE" w:rsidRPr="00B42241" w:rsidRDefault="00AD7BEE" w:rsidP="00D46A8A">
            <w:pPr>
              <w:spacing w:after="60" w:line="240" w:lineRule="auto"/>
              <w:ind w:firstLine="0"/>
              <w:jc w:val="center"/>
              <w:rPr>
                <w:b/>
                <w:bCs/>
                <w:szCs w:val="28"/>
              </w:rPr>
            </w:pPr>
            <w:r w:rsidRPr="00B42241">
              <w:rPr>
                <w:b/>
                <w:bCs/>
                <w:szCs w:val="28"/>
              </w:rPr>
              <w:t>2</w:t>
            </w:r>
            <w:r w:rsidRPr="00B42241">
              <w:rPr>
                <w:sz w:val="22"/>
                <w:szCs w:val="22"/>
              </w:rPr>
              <w:t>*</w:t>
            </w:r>
          </w:p>
        </w:tc>
      </w:tr>
      <w:tr w:rsidR="00D46A8A" w:rsidRPr="00B42241" w:rsidTr="00E648C5">
        <w:trPr>
          <w:jc w:val="center"/>
        </w:trPr>
        <w:tc>
          <w:tcPr>
            <w:tcW w:w="4082" w:type="dxa"/>
          </w:tcPr>
          <w:p w:rsidR="00D46A8A" w:rsidRPr="00E87685" w:rsidRDefault="00D46A8A" w:rsidP="00D46A8A">
            <w:pPr>
              <w:spacing w:after="6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45CB7">
              <w:rPr>
                <w:b/>
                <w:sz w:val="22"/>
                <w:szCs w:val="22"/>
              </w:rPr>
              <w:t>«Хорошо»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C45CB7">
              <w:rPr>
                <w:i/>
                <w:sz w:val="22"/>
                <w:szCs w:val="22"/>
              </w:rPr>
              <w:t>(соответствует требованиям Закупочной документации)</w:t>
            </w:r>
          </w:p>
        </w:tc>
        <w:tc>
          <w:tcPr>
            <w:tcW w:w="2948" w:type="dxa"/>
            <w:vAlign w:val="center"/>
          </w:tcPr>
          <w:p w:rsidR="00D46A8A" w:rsidRPr="00C45CB7" w:rsidRDefault="00D46A8A" w:rsidP="00D46A8A">
            <w:pPr>
              <w:spacing w:after="60" w:line="240" w:lineRule="auto"/>
              <w:ind w:firstLine="0"/>
              <w:jc w:val="center"/>
              <w:rPr>
                <w:b/>
                <w:bCs/>
                <w:szCs w:val="28"/>
              </w:rPr>
            </w:pPr>
            <w:r w:rsidRPr="00C45CB7">
              <w:rPr>
                <w:b/>
                <w:bCs/>
                <w:sz w:val="22"/>
                <w:szCs w:val="22"/>
              </w:rPr>
              <w:t>«Вполне приемлемые риски»</w:t>
            </w:r>
          </w:p>
        </w:tc>
        <w:tc>
          <w:tcPr>
            <w:tcW w:w="2948" w:type="dxa"/>
            <w:shd w:val="clear" w:color="auto" w:fill="92D050"/>
          </w:tcPr>
          <w:p w:rsidR="00D46A8A" w:rsidRPr="00B42241" w:rsidRDefault="00D46A8A" w:rsidP="00D46A8A">
            <w:pPr>
              <w:spacing w:after="60" w:line="240" w:lineRule="auto"/>
              <w:ind w:firstLine="0"/>
              <w:jc w:val="center"/>
              <w:rPr>
                <w:b/>
                <w:bCs/>
                <w:szCs w:val="28"/>
              </w:rPr>
            </w:pPr>
            <w:r w:rsidRPr="00B42241">
              <w:rPr>
                <w:b/>
                <w:bCs/>
                <w:szCs w:val="28"/>
              </w:rPr>
              <w:t>3</w:t>
            </w:r>
            <w:r w:rsidRPr="00B42241">
              <w:rPr>
                <w:sz w:val="22"/>
                <w:szCs w:val="22"/>
              </w:rPr>
              <w:t>*</w:t>
            </w:r>
          </w:p>
        </w:tc>
      </w:tr>
      <w:tr w:rsidR="00D46A8A" w:rsidRPr="00B42241" w:rsidTr="00E648C5">
        <w:trPr>
          <w:jc w:val="center"/>
        </w:trPr>
        <w:tc>
          <w:tcPr>
            <w:tcW w:w="4082" w:type="dxa"/>
          </w:tcPr>
          <w:p w:rsidR="00D46A8A" w:rsidRPr="00E87685" w:rsidRDefault="00D46A8A" w:rsidP="00D46A8A">
            <w:pPr>
              <w:spacing w:after="6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45CB7">
              <w:rPr>
                <w:b/>
                <w:sz w:val="22"/>
                <w:szCs w:val="22"/>
              </w:rPr>
              <w:t>«Очень хорошо»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C45CB7">
              <w:rPr>
                <w:i/>
                <w:sz w:val="22"/>
                <w:szCs w:val="22"/>
              </w:rPr>
              <w:t xml:space="preserve">(незначительно </w:t>
            </w:r>
            <w:r>
              <w:rPr>
                <w:i/>
                <w:sz w:val="22"/>
                <w:szCs w:val="22"/>
              </w:rPr>
              <w:t>улучшает</w:t>
            </w:r>
            <w:r w:rsidRPr="00C45CB7">
              <w:rPr>
                <w:i/>
                <w:sz w:val="22"/>
                <w:szCs w:val="22"/>
              </w:rPr>
              <w:t xml:space="preserve"> требования  Закупочной документации)</w:t>
            </w:r>
          </w:p>
        </w:tc>
        <w:tc>
          <w:tcPr>
            <w:tcW w:w="2948" w:type="dxa"/>
            <w:vAlign w:val="center"/>
          </w:tcPr>
          <w:p w:rsidR="00D46A8A" w:rsidRPr="00C45CB7" w:rsidRDefault="00D46A8A" w:rsidP="00D46A8A">
            <w:pPr>
              <w:spacing w:after="60" w:line="240" w:lineRule="auto"/>
              <w:ind w:firstLine="0"/>
              <w:jc w:val="center"/>
              <w:rPr>
                <w:b/>
                <w:bCs/>
                <w:szCs w:val="28"/>
              </w:rPr>
            </w:pPr>
            <w:r w:rsidRPr="00C45CB7">
              <w:rPr>
                <w:b/>
                <w:bCs/>
                <w:sz w:val="22"/>
                <w:szCs w:val="22"/>
              </w:rPr>
              <w:t>«Приемлемые риски»</w:t>
            </w:r>
          </w:p>
        </w:tc>
        <w:tc>
          <w:tcPr>
            <w:tcW w:w="2948" w:type="dxa"/>
            <w:shd w:val="clear" w:color="auto" w:fill="92D050"/>
          </w:tcPr>
          <w:p w:rsidR="00D46A8A" w:rsidRPr="00B42241" w:rsidRDefault="00D46A8A" w:rsidP="00D46A8A">
            <w:pPr>
              <w:spacing w:after="60" w:line="240" w:lineRule="auto"/>
              <w:ind w:firstLine="0"/>
              <w:jc w:val="center"/>
              <w:rPr>
                <w:b/>
                <w:bCs/>
                <w:szCs w:val="28"/>
              </w:rPr>
            </w:pPr>
            <w:r w:rsidRPr="00B42241">
              <w:rPr>
                <w:b/>
                <w:bCs/>
                <w:szCs w:val="28"/>
              </w:rPr>
              <w:t>4</w:t>
            </w:r>
            <w:r w:rsidRPr="00B42241">
              <w:rPr>
                <w:sz w:val="22"/>
                <w:szCs w:val="22"/>
              </w:rPr>
              <w:t>*</w:t>
            </w:r>
          </w:p>
        </w:tc>
      </w:tr>
      <w:tr w:rsidR="00D46A8A" w:rsidRPr="00B42241" w:rsidTr="00E648C5">
        <w:trPr>
          <w:jc w:val="center"/>
        </w:trPr>
        <w:tc>
          <w:tcPr>
            <w:tcW w:w="4082" w:type="dxa"/>
          </w:tcPr>
          <w:p w:rsidR="00D46A8A" w:rsidRPr="00E87685" w:rsidRDefault="00D46A8A" w:rsidP="00D46A8A">
            <w:pPr>
              <w:keepNext/>
              <w:spacing w:after="6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45CB7">
              <w:rPr>
                <w:b/>
                <w:sz w:val="22"/>
                <w:szCs w:val="22"/>
              </w:rPr>
              <w:t>«Отлично»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C45CB7">
              <w:rPr>
                <w:i/>
                <w:sz w:val="22"/>
                <w:szCs w:val="22"/>
              </w:rPr>
              <w:t xml:space="preserve">(значительно </w:t>
            </w:r>
            <w:r>
              <w:rPr>
                <w:i/>
                <w:sz w:val="22"/>
                <w:szCs w:val="22"/>
              </w:rPr>
              <w:t>улучшает</w:t>
            </w:r>
            <w:r w:rsidRPr="00C45CB7">
              <w:rPr>
                <w:i/>
                <w:sz w:val="22"/>
                <w:szCs w:val="22"/>
              </w:rPr>
              <w:t xml:space="preserve"> требования Закупочной документации)</w:t>
            </w:r>
          </w:p>
        </w:tc>
        <w:tc>
          <w:tcPr>
            <w:tcW w:w="2948" w:type="dxa"/>
            <w:vAlign w:val="center"/>
          </w:tcPr>
          <w:p w:rsidR="00D46A8A" w:rsidRPr="00C45CB7" w:rsidRDefault="00D46A8A" w:rsidP="00D46A8A">
            <w:pPr>
              <w:keepNext/>
              <w:spacing w:after="60" w:line="240" w:lineRule="auto"/>
              <w:ind w:firstLine="0"/>
              <w:jc w:val="center"/>
              <w:rPr>
                <w:b/>
                <w:bCs/>
                <w:szCs w:val="28"/>
              </w:rPr>
            </w:pPr>
            <w:r w:rsidRPr="00C45CB7">
              <w:rPr>
                <w:b/>
                <w:bCs/>
                <w:sz w:val="22"/>
                <w:szCs w:val="22"/>
              </w:rPr>
              <w:t>«Минимальные риски»</w:t>
            </w:r>
          </w:p>
        </w:tc>
        <w:tc>
          <w:tcPr>
            <w:tcW w:w="2948" w:type="dxa"/>
            <w:shd w:val="clear" w:color="auto" w:fill="92D050"/>
          </w:tcPr>
          <w:p w:rsidR="00D46A8A" w:rsidRPr="00B42241" w:rsidRDefault="00D46A8A" w:rsidP="00D46A8A">
            <w:pPr>
              <w:keepNext/>
              <w:spacing w:after="60" w:line="240" w:lineRule="auto"/>
              <w:ind w:firstLine="0"/>
              <w:jc w:val="center"/>
              <w:rPr>
                <w:b/>
                <w:bCs/>
                <w:szCs w:val="28"/>
              </w:rPr>
            </w:pPr>
            <w:r w:rsidRPr="00B42241">
              <w:rPr>
                <w:b/>
                <w:bCs/>
                <w:szCs w:val="28"/>
              </w:rPr>
              <w:t>5</w:t>
            </w:r>
          </w:p>
        </w:tc>
      </w:tr>
    </w:tbl>
    <w:p w:rsidR="00D46A8A" w:rsidRPr="00B42241" w:rsidRDefault="00D46A8A" w:rsidP="00D075CC">
      <w:pPr>
        <w:pStyle w:val="afa"/>
        <w:pageBreakBefore w:val="0"/>
        <w:spacing w:before="0" w:after="0"/>
      </w:pPr>
      <w:r w:rsidRPr="00B42241">
        <w:t>*− возможна оценка с одним знаком после запятой.</w:t>
      </w:r>
    </w:p>
    <w:p w:rsidR="00D46A8A" w:rsidRPr="00377E66" w:rsidRDefault="00D46A8A" w:rsidP="00D075CC">
      <w:pPr>
        <w:pStyle w:val="aff6"/>
        <w:spacing w:line="240" w:lineRule="auto"/>
        <w:rPr>
          <w:sz w:val="24"/>
          <w:szCs w:val="24"/>
        </w:rPr>
      </w:pPr>
      <w:r w:rsidRPr="00377E66">
        <w:rPr>
          <w:sz w:val="24"/>
          <w:szCs w:val="24"/>
        </w:rPr>
        <w:t xml:space="preserve">При оценке частных критериев эксперт выставляет оценки, </w:t>
      </w:r>
      <w:r w:rsidRPr="00377E66">
        <w:rPr>
          <w:bCs/>
          <w:sz w:val="24"/>
          <w:szCs w:val="24"/>
        </w:rPr>
        <w:t xml:space="preserve">сравнивая предложения Участников между собой и </w:t>
      </w:r>
      <w:r w:rsidRPr="00377E66">
        <w:rPr>
          <w:sz w:val="24"/>
          <w:szCs w:val="24"/>
        </w:rPr>
        <w:t xml:space="preserve">оценивая превышение и частичное несоответствие определенных параметров </w:t>
      </w:r>
      <w:r w:rsidR="001055A7" w:rsidRPr="00377E66">
        <w:rPr>
          <w:sz w:val="24"/>
          <w:szCs w:val="24"/>
        </w:rPr>
        <w:t>Заявок</w:t>
      </w:r>
      <w:r w:rsidR="00A271A7" w:rsidRPr="00377E66">
        <w:rPr>
          <w:sz w:val="24"/>
          <w:szCs w:val="24"/>
        </w:rPr>
        <w:t>,</w:t>
      </w:r>
      <w:r w:rsidRPr="00377E66">
        <w:rPr>
          <w:sz w:val="24"/>
          <w:szCs w:val="24"/>
        </w:rPr>
        <w:t xml:space="preserve"> указанному в закупочной документации уровню. </w:t>
      </w:r>
    </w:p>
    <w:p w:rsidR="00D46A8A" w:rsidRPr="00377E66" w:rsidRDefault="00D46A8A" w:rsidP="00D075CC">
      <w:pPr>
        <w:pStyle w:val="4"/>
        <w:keepNext w:val="0"/>
        <w:widowControl w:val="0"/>
        <w:numPr>
          <w:ilvl w:val="0"/>
          <w:numId w:val="0"/>
        </w:numPr>
        <w:spacing w:before="0" w:after="0"/>
        <w:ind w:left="1134"/>
        <w:rPr>
          <w:sz w:val="24"/>
          <w:szCs w:val="24"/>
        </w:rPr>
      </w:pPr>
      <w:r w:rsidRPr="00377E66">
        <w:rPr>
          <w:sz w:val="24"/>
          <w:szCs w:val="24"/>
        </w:rPr>
        <w:t>Эксперт обязан давать комментарии  к каждой выставленной оценке.</w:t>
      </w:r>
    </w:p>
    <w:p w:rsidR="00E63D89" w:rsidRPr="00F9709B" w:rsidRDefault="00D46A8A" w:rsidP="00377E66">
      <w:pPr>
        <w:pStyle w:val="aff6"/>
        <w:spacing w:line="240" w:lineRule="auto"/>
      </w:pPr>
      <w:proofErr w:type="gramStart"/>
      <w:r w:rsidRPr="00377E66">
        <w:rPr>
          <w:sz w:val="24"/>
          <w:szCs w:val="24"/>
        </w:rPr>
        <w:t xml:space="preserve">Если, по мнению эксперта, положительная оценка по какому-либо частному критерию, при наличии имеющихся документов и сведений, содержащихся в этих документах невозможна, а отборочная и оценочная стадии оценки </w:t>
      </w:r>
      <w:r w:rsidR="001055A7" w:rsidRPr="00377E66">
        <w:rPr>
          <w:sz w:val="24"/>
          <w:szCs w:val="24"/>
        </w:rPr>
        <w:t>Заявок</w:t>
      </w:r>
      <w:r w:rsidRPr="00377E66">
        <w:rPr>
          <w:sz w:val="24"/>
          <w:szCs w:val="24"/>
        </w:rPr>
        <w:t xml:space="preserve"> проходят параллельно, эксперт ставит такому Участнику оценку «0» - «Неприемлемо», незамедлительно сообщает  о данном факте Руководителю экспертной группы и продолжает </w:t>
      </w:r>
      <w:r w:rsidR="00B6339D">
        <w:rPr>
          <w:sz w:val="24"/>
          <w:szCs w:val="24"/>
        </w:rPr>
        <w:t xml:space="preserve">адекватную </w:t>
      </w:r>
      <w:r w:rsidRPr="00377E66">
        <w:rPr>
          <w:sz w:val="24"/>
          <w:szCs w:val="24"/>
        </w:rPr>
        <w:t>оценку по остальным критериям.</w:t>
      </w:r>
      <w:proofErr w:type="gramEnd"/>
    </w:p>
    <w:p w:rsidR="00D46A8A" w:rsidRDefault="00D46A8A" w:rsidP="009068B7">
      <w:pPr>
        <w:pStyle w:val="a9"/>
      </w:pPr>
    </w:p>
    <w:p w:rsidR="00D00270" w:rsidRPr="00AE2ED6" w:rsidRDefault="00D00270" w:rsidP="00D00270">
      <w:pPr>
        <w:pStyle w:val="3"/>
        <w:pageBreakBefore/>
        <w:numPr>
          <w:ilvl w:val="0"/>
          <w:numId w:val="0"/>
        </w:numPr>
        <w:ind w:left="1134"/>
        <w:jc w:val="right"/>
        <w:rPr>
          <w:sz w:val="24"/>
          <w:szCs w:val="24"/>
        </w:rPr>
      </w:pPr>
      <w:r w:rsidRPr="00AE2ED6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7</w:t>
      </w:r>
    </w:p>
    <w:p w:rsidR="00D00270" w:rsidRDefault="00F7480F" w:rsidP="00B135E0">
      <w:pPr>
        <w:pStyle w:val="a9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Наличие/отсутствие документов в </w:t>
      </w:r>
      <w:r w:rsidR="005B27B5">
        <w:rPr>
          <w:b/>
          <w:sz w:val="24"/>
          <w:szCs w:val="24"/>
        </w:rPr>
        <w:t xml:space="preserve"> Заявк</w:t>
      </w:r>
      <w:r>
        <w:rPr>
          <w:b/>
          <w:sz w:val="24"/>
          <w:szCs w:val="24"/>
        </w:rPr>
        <w:t xml:space="preserve">ах Участников в соответствии с </w:t>
      </w:r>
      <w:r w:rsidR="005B27B5">
        <w:rPr>
          <w:b/>
          <w:sz w:val="24"/>
          <w:szCs w:val="24"/>
        </w:rPr>
        <w:t xml:space="preserve"> требовани</w:t>
      </w:r>
      <w:r>
        <w:rPr>
          <w:b/>
          <w:sz w:val="24"/>
          <w:szCs w:val="24"/>
        </w:rPr>
        <w:t>ями</w:t>
      </w:r>
      <w:r w:rsidR="005B27B5">
        <w:rPr>
          <w:b/>
          <w:sz w:val="24"/>
          <w:szCs w:val="24"/>
        </w:rPr>
        <w:t xml:space="preserve"> закупочной документации по _________________________</w:t>
      </w:r>
      <w:r w:rsidR="005B27B5" w:rsidRPr="00521349">
        <w:rPr>
          <w:i/>
          <w:sz w:val="24"/>
          <w:szCs w:val="24"/>
        </w:rPr>
        <w:t xml:space="preserve"> </w:t>
      </w:r>
      <w:r w:rsidR="005B27B5" w:rsidRPr="00521349">
        <w:rPr>
          <w:i/>
          <w:sz w:val="24"/>
          <w:szCs w:val="24"/>
          <w:highlight w:val="lightGray"/>
        </w:rPr>
        <w:t>(наименование закупочной процедуры)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2781"/>
        <w:gridCol w:w="1287"/>
        <w:gridCol w:w="1413"/>
        <w:gridCol w:w="1659"/>
        <w:gridCol w:w="1386"/>
        <w:gridCol w:w="1247"/>
        <w:gridCol w:w="1215"/>
      </w:tblGrid>
      <w:tr w:rsidR="00D00270" w:rsidTr="00E70D3F">
        <w:tc>
          <w:tcPr>
            <w:tcW w:w="2781" w:type="dxa"/>
            <w:vMerge w:val="restart"/>
          </w:tcPr>
          <w:p w:rsidR="00D00270" w:rsidRPr="00B52811" w:rsidRDefault="00D00270" w:rsidP="00B52811">
            <w:pPr>
              <w:pStyle w:val="a9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B52811">
              <w:rPr>
                <w:b/>
                <w:sz w:val="24"/>
                <w:szCs w:val="24"/>
              </w:rPr>
              <w:t>Наименование требуемого документа, согласно закупочной документации</w:t>
            </w:r>
          </w:p>
        </w:tc>
        <w:tc>
          <w:tcPr>
            <w:tcW w:w="8207" w:type="dxa"/>
            <w:gridSpan w:val="6"/>
            <w:vAlign w:val="center"/>
          </w:tcPr>
          <w:p w:rsidR="00D00270" w:rsidRPr="00B52811" w:rsidRDefault="00D00270" w:rsidP="00D00270">
            <w:pPr>
              <w:pStyle w:val="a9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B52811">
              <w:rPr>
                <w:b/>
                <w:sz w:val="24"/>
                <w:szCs w:val="24"/>
              </w:rPr>
              <w:t>Наименование Участников</w:t>
            </w:r>
          </w:p>
        </w:tc>
      </w:tr>
      <w:tr w:rsidR="00D00270" w:rsidTr="00E70D3F">
        <w:tc>
          <w:tcPr>
            <w:tcW w:w="2781" w:type="dxa"/>
            <w:vMerge/>
          </w:tcPr>
          <w:p w:rsidR="00D00270" w:rsidRPr="00B52811" w:rsidRDefault="00D00270" w:rsidP="00D00270">
            <w:pPr>
              <w:pStyle w:val="a9"/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1287" w:type="dxa"/>
          </w:tcPr>
          <w:p w:rsidR="00D00270" w:rsidRPr="00B52811" w:rsidRDefault="00D00270" w:rsidP="00D00270">
            <w:pPr>
              <w:pStyle w:val="a9"/>
              <w:ind w:firstLine="0"/>
              <w:jc w:val="center"/>
              <w:rPr>
                <w:b/>
                <w:sz w:val="24"/>
                <w:szCs w:val="24"/>
              </w:rPr>
            </w:pPr>
            <w:r w:rsidRPr="00B52811">
              <w:rPr>
                <w:b/>
                <w:sz w:val="24"/>
                <w:szCs w:val="24"/>
              </w:rPr>
              <w:t>Участник 1</w:t>
            </w:r>
          </w:p>
        </w:tc>
        <w:tc>
          <w:tcPr>
            <w:tcW w:w="1413" w:type="dxa"/>
          </w:tcPr>
          <w:p w:rsidR="00D00270" w:rsidRPr="00B52811" w:rsidRDefault="00D00270" w:rsidP="00D00270">
            <w:pPr>
              <w:pStyle w:val="a9"/>
              <w:ind w:firstLine="0"/>
              <w:jc w:val="center"/>
              <w:rPr>
                <w:b/>
                <w:sz w:val="24"/>
                <w:szCs w:val="24"/>
              </w:rPr>
            </w:pPr>
            <w:r w:rsidRPr="00B52811">
              <w:rPr>
                <w:b/>
                <w:sz w:val="24"/>
                <w:szCs w:val="24"/>
              </w:rPr>
              <w:t>Участник 2</w:t>
            </w:r>
          </w:p>
        </w:tc>
        <w:tc>
          <w:tcPr>
            <w:tcW w:w="1659" w:type="dxa"/>
          </w:tcPr>
          <w:p w:rsidR="00D00270" w:rsidRPr="00B52811" w:rsidRDefault="00D00270" w:rsidP="00D00270">
            <w:pPr>
              <w:pStyle w:val="a9"/>
              <w:ind w:firstLine="0"/>
              <w:jc w:val="center"/>
              <w:rPr>
                <w:b/>
                <w:sz w:val="24"/>
                <w:szCs w:val="24"/>
              </w:rPr>
            </w:pPr>
            <w:r w:rsidRPr="00B52811">
              <w:rPr>
                <w:b/>
                <w:sz w:val="24"/>
                <w:szCs w:val="24"/>
              </w:rPr>
              <w:t>…</w:t>
            </w:r>
          </w:p>
        </w:tc>
        <w:tc>
          <w:tcPr>
            <w:tcW w:w="1386" w:type="dxa"/>
          </w:tcPr>
          <w:p w:rsidR="00D00270" w:rsidRPr="00B52811" w:rsidRDefault="00D00270" w:rsidP="00D00270">
            <w:pPr>
              <w:pStyle w:val="a9"/>
              <w:ind w:firstLine="0"/>
              <w:jc w:val="center"/>
              <w:rPr>
                <w:b/>
                <w:sz w:val="24"/>
                <w:szCs w:val="24"/>
              </w:rPr>
            </w:pPr>
            <w:r w:rsidRPr="00B52811">
              <w:rPr>
                <w:b/>
                <w:sz w:val="24"/>
                <w:szCs w:val="24"/>
              </w:rPr>
              <w:t>…</w:t>
            </w:r>
          </w:p>
        </w:tc>
        <w:tc>
          <w:tcPr>
            <w:tcW w:w="1247" w:type="dxa"/>
          </w:tcPr>
          <w:p w:rsidR="00D00270" w:rsidRPr="00B52811" w:rsidRDefault="00D00270" w:rsidP="00D00270">
            <w:pPr>
              <w:pStyle w:val="a9"/>
              <w:ind w:firstLine="0"/>
              <w:jc w:val="center"/>
              <w:rPr>
                <w:b/>
                <w:sz w:val="24"/>
                <w:szCs w:val="24"/>
              </w:rPr>
            </w:pPr>
            <w:r w:rsidRPr="00B52811">
              <w:rPr>
                <w:b/>
                <w:sz w:val="24"/>
                <w:szCs w:val="24"/>
              </w:rPr>
              <w:t>…</w:t>
            </w:r>
          </w:p>
        </w:tc>
        <w:tc>
          <w:tcPr>
            <w:tcW w:w="1215" w:type="dxa"/>
          </w:tcPr>
          <w:p w:rsidR="00D00270" w:rsidRPr="00B52811" w:rsidRDefault="00D00270" w:rsidP="00D00270">
            <w:pPr>
              <w:pStyle w:val="a9"/>
              <w:ind w:firstLine="0"/>
              <w:jc w:val="center"/>
              <w:rPr>
                <w:b/>
                <w:sz w:val="24"/>
                <w:szCs w:val="24"/>
              </w:rPr>
            </w:pPr>
            <w:r w:rsidRPr="00B52811">
              <w:rPr>
                <w:b/>
                <w:sz w:val="24"/>
                <w:szCs w:val="24"/>
              </w:rPr>
              <w:t>…</w:t>
            </w:r>
          </w:p>
        </w:tc>
      </w:tr>
      <w:tr w:rsidR="00E70D3F" w:rsidTr="00E70D3F">
        <w:tc>
          <w:tcPr>
            <w:tcW w:w="2781" w:type="dxa"/>
          </w:tcPr>
          <w:p w:rsidR="00E70D3F" w:rsidRPr="00D00270" w:rsidRDefault="00F7480F" w:rsidP="00B135E0">
            <w:pPr>
              <w:pStyle w:val="a9"/>
              <w:spacing w:line="240" w:lineRule="auto"/>
              <w:ind w:firstLine="0"/>
              <w:rPr>
                <w:i/>
                <w:sz w:val="24"/>
                <w:szCs w:val="24"/>
              </w:rPr>
            </w:pPr>
            <w:r w:rsidRPr="00F7480F">
              <w:rPr>
                <w:i/>
                <w:sz w:val="24"/>
                <w:szCs w:val="24"/>
              </w:rPr>
              <w:t>Т</w:t>
            </w:r>
            <w:r w:rsidR="00E70D3F" w:rsidRPr="00F7480F">
              <w:rPr>
                <w:i/>
                <w:sz w:val="24"/>
                <w:szCs w:val="24"/>
              </w:rPr>
              <w:t xml:space="preserve">аблица заполняется согласно </w:t>
            </w:r>
            <w:r w:rsidR="00E70D3F" w:rsidRPr="00F7480F">
              <w:rPr>
                <w:b/>
                <w:i/>
                <w:sz w:val="24"/>
                <w:szCs w:val="24"/>
              </w:rPr>
              <w:t>матрице содержания  заявки</w:t>
            </w:r>
            <w:r w:rsidR="00E70D3F" w:rsidRPr="00F7480F">
              <w:rPr>
                <w:i/>
                <w:sz w:val="24"/>
                <w:szCs w:val="24"/>
              </w:rPr>
              <w:t>, входящей в состав соответствующей закупочной документации</w:t>
            </w:r>
            <w:r>
              <w:rPr>
                <w:i/>
                <w:sz w:val="24"/>
                <w:szCs w:val="24"/>
              </w:rPr>
              <w:t xml:space="preserve"> и </w:t>
            </w:r>
            <w:r w:rsidR="00B135E0">
              <w:rPr>
                <w:i/>
                <w:sz w:val="24"/>
                <w:szCs w:val="24"/>
              </w:rPr>
              <w:t xml:space="preserve">иных </w:t>
            </w:r>
            <w:r>
              <w:rPr>
                <w:i/>
                <w:sz w:val="24"/>
                <w:szCs w:val="24"/>
              </w:rPr>
              <w:t>документов, входящих в состав заявки участника</w:t>
            </w:r>
            <w:r w:rsidR="00B135E0">
              <w:rPr>
                <w:i/>
                <w:sz w:val="24"/>
                <w:szCs w:val="24"/>
              </w:rPr>
              <w:t>*</w:t>
            </w:r>
          </w:p>
        </w:tc>
        <w:tc>
          <w:tcPr>
            <w:tcW w:w="1287" w:type="dxa"/>
          </w:tcPr>
          <w:p w:rsidR="00E70D3F" w:rsidRDefault="00E70D3F" w:rsidP="00E70D3F">
            <w:pPr>
              <w:pStyle w:val="a9"/>
              <w:ind w:firstLine="0"/>
              <w:rPr>
                <w:i/>
              </w:rPr>
            </w:pPr>
          </w:p>
        </w:tc>
        <w:tc>
          <w:tcPr>
            <w:tcW w:w="1413" w:type="dxa"/>
          </w:tcPr>
          <w:p w:rsidR="00E70D3F" w:rsidRDefault="00E70D3F" w:rsidP="00E70D3F">
            <w:pPr>
              <w:pStyle w:val="a9"/>
              <w:ind w:firstLine="0"/>
              <w:rPr>
                <w:i/>
              </w:rPr>
            </w:pPr>
          </w:p>
        </w:tc>
        <w:tc>
          <w:tcPr>
            <w:tcW w:w="1659" w:type="dxa"/>
          </w:tcPr>
          <w:p w:rsidR="00E70D3F" w:rsidRDefault="00E70D3F" w:rsidP="00E70D3F">
            <w:pPr>
              <w:pStyle w:val="a9"/>
              <w:ind w:firstLine="0"/>
              <w:rPr>
                <w:i/>
              </w:rPr>
            </w:pPr>
          </w:p>
        </w:tc>
        <w:tc>
          <w:tcPr>
            <w:tcW w:w="1386" w:type="dxa"/>
          </w:tcPr>
          <w:p w:rsidR="00E70D3F" w:rsidRDefault="00E70D3F" w:rsidP="00E70D3F">
            <w:pPr>
              <w:pStyle w:val="a9"/>
              <w:ind w:firstLine="0"/>
              <w:rPr>
                <w:i/>
              </w:rPr>
            </w:pPr>
          </w:p>
        </w:tc>
        <w:tc>
          <w:tcPr>
            <w:tcW w:w="1247" w:type="dxa"/>
          </w:tcPr>
          <w:p w:rsidR="00E70D3F" w:rsidRDefault="00E70D3F" w:rsidP="00E70D3F">
            <w:pPr>
              <w:pStyle w:val="a9"/>
              <w:ind w:firstLine="0"/>
              <w:rPr>
                <w:i/>
              </w:rPr>
            </w:pPr>
          </w:p>
        </w:tc>
        <w:tc>
          <w:tcPr>
            <w:tcW w:w="1215" w:type="dxa"/>
          </w:tcPr>
          <w:p w:rsidR="00E70D3F" w:rsidRDefault="00E70D3F" w:rsidP="00E70D3F">
            <w:pPr>
              <w:pStyle w:val="a9"/>
              <w:ind w:firstLine="0"/>
              <w:rPr>
                <w:i/>
              </w:rPr>
            </w:pPr>
          </w:p>
        </w:tc>
      </w:tr>
      <w:tr w:rsidR="00E70D3F" w:rsidTr="00E70D3F">
        <w:tc>
          <w:tcPr>
            <w:tcW w:w="2781" w:type="dxa"/>
          </w:tcPr>
          <w:p w:rsidR="00E70D3F" w:rsidRDefault="00201801" w:rsidP="00E70D3F">
            <w:pPr>
              <w:pStyle w:val="a9"/>
              <w:spacing w:line="240" w:lineRule="auto"/>
              <w:ind w:firstLine="0"/>
              <w:rPr>
                <w:i/>
              </w:rPr>
            </w:pPr>
            <w:r>
              <w:rPr>
                <w:i/>
              </w:rPr>
              <w:t>…</w:t>
            </w:r>
          </w:p>
        </w:tc>
        <w:tc>
          <w:tcPr>
            <w:tcW w:w="1287" w:type="dxa"/>
          </w:tcPr>
          <w:p w:rsidR="00E70D3F" w:rsidRDefault="00E70D3F" w:rsidP="00D00270">
            <w:pPr>
              <w:pStyle w:val="a9"/>
              <w:ind w:firstLine="0"/>
              <w:rPr>
                <w:i/>
              </w:rPr>
            </w:pPr>
          </w:p>
        </w:tc>
        <w:tc>
          <w:tcPr>
            <w:tcW w:w="1413" w:type="dxa"/>
          </w:tcPr>
          <w:p w:rsidR="00E70D3F" w:rsidRDefault="00E70D3F" w:rsidP="00D00270">
            <w:pPr>
              <w:pStyle w:val="a9"/>
              <w:ind w:firstLine="0"/>
              <w:rPr>
                <w:i/>
              </w:rPr>
            </w:pPr>
          </w:p>
        </w:tc>
        <w:tc>
          <w:tcPr>
            <w:tcW w:w="1659" w:type="dxa"/>
          </w:tcPr>
          <w:p w:rsidR="00E70D3F" w:rsidRDefault="00E70D3F" w:rsidP="00D00270">
            <w:pPr>
              <w:pStyle w:val="a9"/>
              <w:ind w:firstLine="0"/>
              <w:rPr>
                <w:i/>
              </w:rPr>
            </w:pPr>
          </w:p>
        </w:tc>
        <w:tc>
          <w:tcPr>
            <w:tcW w:w="1386" w:type="dxa"/>
          </w:tcPr>
          <w:p w:rsidR="00E70D3F" w:rsidRDefault="00E70D3F" w:rsidP="00D00270">
            <w:pPr>
              <w:pStyle w:val="a9"/>
              <w:ind w:firstLine="0"/>
              <w:rPr>
                <w:i/>
              </w:rPr>
            </w:pPr>
          </w:p>
        </w:tc>
        <w:tc>
          <w:tcPr>
            <w:tcW w:w="1247" w:type="dxa"/>
          </w:tcPr>
          <w:p w:rsidR="00E70D3F" w:rsidRDefault="00E70D3F" w:rsidP="00D00270">
            <w:pPr>
              <w:pStyle w:val="a9"/>
              <w:ind w:firstLine="0"/>
              <w:rPr>
                <w:i/>
              </w:rPr>
            </w:pPr>
          </w:p>
        </w:tc>
        <w:tc>
          <w:tcPr>
            <w:tcW w:w="1215" w:type="dxa"/>
          </w:tcPr>
          <w:p w:rsidR="00E70D3F" w:rsidRDefault="00E70D3F" w:rsidP="00D00270">
            <w:pPr>
              <w:pStyle w:val="a9"/>
              <w:ind w:firstLine="0"/>
              <w:rPr>
                <w:i/>
              </w:rPr>
            </w:pPr>
          </w:p>
        </w:tc>
      </w:tr>
    </w:tbl>
    <w:p w:rsidR="00B135E0" w:rsidRDefault="00B135E0" w:rsidP="005956E8">
      <w:pPr>
        <w:pStyle w:val="a9"/>
        <w:spacing w:before="240" w:line="240" w:lineRule="auto"/>
        <w:rPr>
          <w:i/>
        </w:rPr>
      </w:pPr>
      <w:r>
        <w:rPr>
          <w:i/>
        </w:rPr>
        <w:t>* - При проведении закупочной процедуры в бумажном виде таблица заполняется в соответствии с бумажным вариантом, представленным участниками</w:t>
      </w:r>
    </w:p>
    <w:p w:rsidR="00B52811" w:rsidRDefault="00B52811" w:rsidP="005956E8">
      <w:pPr>
        <w:pStyle w:val="a9"/>
        <w:spacing w:before="240" w:line="240" w:lineRule="auto"/>
        <w:rPr>
          <w:i/>
        </w:rPr>
      </w:pPr>
      <w:r>
        <w:rPr>
          <w:i/>
        </w:rPr>
        <w:t xml:space="preserve">Легенда: </w:t>
      </w:r>
    </w:p>
    <w:p w:rsidR="00D00270" w:rsidRDefault="00B52811" w:rsidP="005956E8">
      <w:pPr>
        <w:pStyle w:val="a9"/>
        <w:tabs>
          <w:tab w:val="left" w:pos="2977"/>
        </w:tabs>
        <w:spacing w:line="240" w:lineRule="auto"/>
        <w:ind w:left="2977" w:hanging="2410"/>
        <w:rPr>
          <w:i/>
        </w:rPr>
      </w:pPr>
      <w:r>
        <w:rPr>
          <w:i/>
        </w:rPr>
        <w:t>«+»</w:t>
      </w:r>
      <w:r>
        <w:rPr>
          <w:i/>
        </w:rPr>
        <w:tab/>
        <w:t>документ</w:t>
      </w:r>
      <w:r w:rsidR="00E70D3F">
        <w:rPr>
          <w:i/>
        </w:rPr>
        <w:t>/информация</w:t>
      </w:r>
      <w:r>
        <w:rPr>
          <w:i/>
        </w:rPr>
        <w:t xml:space="preserve"> присутствует в </w:t>
      </w:r>
      <w:r w:rsidR="00E70D3F">
        <w:rPr>
          <w:i/>
        </w:rPr>
        <w:t>заявке</w:t>
      </w:r>
      <w:r>
        <w:rPr>
          <w:i/>
        </w:rPr>
        <w:t>;</w:t>
      </w:r>
    </w:p>
    <w:p w:rsidR="00B52811" w:rsidRDefault="00B52811" w:rsidP="00B52811">
      <w:pPr>
        <w:pStyle w:val="a9"/>
        <w:tabs>
          <w:tab w:val="left" w:pos="2977"/>
        </w:tabs>
        <w:spacing w:line="240" w:lineRule="auto"/>
        <w:ind w:left="851" w:hanging="284"/>
        <w:rPr>
          <w:i/>
        </w:rPr>
      </w:pPr>
      <w:r>
        <w:rPr>
          <w:i/>
        </w:rPr>
        <w:t xml:space="preserve">«-» </w:t>
      </w:r>
      <w:r>
        <w:rPr>
          <w:i/>
        </w:rPr>
        <w:tab/>
        <w:t xml:space="preserve"> документ</w:t>
      </w:r>
      <w:r w:rsidR="00E70D3F">
        <w:rPr>
          <w:i/>
        </w:rPr>
        <w:t xml:space="preserve">/информация </w:t>
      </w:r>
      <w:r>
        <w:rPr>
          <w:i/>
        </w:rPr>
        <w:t xml:space="preserve"> отсутствует</w:t>
      </w:r>
      <w:r w:rsidR="00B135E0">
        <w:rPr>
          <w:i/>
        </w:rPr>
        <w:t>.</w:t>
      </w:r>
    </w:p>
    <w:p w:rsidR="00BE6089" w:rsidRDefault="00BE6089" w:rsidP="00D46A8A">
      <w:pPr>
        <w:pStyle w:val="a5"/>
        <w:tabs>
          <w:tab w:val="left" w:pos="708"/>
        </w:tabs>
        <w:spacing w:before="0" w:line="240" w:lineRule="auto"/>
      </w:pPr>
    </w:p>
    <w:sectPr w:rsidR="00BE6089" w:rsidSect="00796967">
      <w:pgSz w:w="11906" w:h="16838" w:code="9"/>
      <w:pgMar w:top="567" w:right="567" w:bottom="1134" w:left="567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9E4" w:rsidRDefault="00ED29E4">
      <w:r>
        <w:separator/>
      </w:r>
    </w:p>
  </w:endnote>
  <w:endnote w:type="continuationSeparator" w:id="0">
    <w:p w:rsidR="00ED29E4" w:rsidRDefault="00ED2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9E4" w:rsidRDefault="00ED29E4">
    <w:pPr>
      <w:pStyle w:val="ad"/>
      <w:jc w:val="right"/>
    </w:pPr>
    <w:r>
      <w:fldChar w:fldCharType="begin"/>
    </w:r>
    <w:r>
      <w:instrText>PAGE   \* MERGEFORMAT</w:instrText>
    </w:r>
    <w:r>
      <w:fldChar w:fldCharType="separate"/>
    </w:r>
    <w:r w:rsidR="00D549AC">
      <w:rPr>
        <w:noProof/>
      </w:rPr>
      <w:t>2</w:t>
    </w:r>
    <w:r>
      <w:fldChar w:fldCharType="end"/>
    </w:r>
  </w:p>
  <w:p w:rsidR="00ED29E4" w:rsidRDefault="00ED29E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9E4" w:rsidRDefault="00ED29E4">
      <w:r>
        <w:separator/>
      </w:r>
    </w:p>
  </w:footnote>
  <w:footnote w:type="continuationSeparator" w:id="0">
    <w:p w:rsidR="00ED29E4" w:rsidRDefault="00ED29E4">
      <w:r>
        <w:continuationSeparator/>
      </w:r>
    </w:p>
  </w:footnote>
  <w:footnote w:id="1">
    <w:p w:rsidR="00866E53" w:rsidRDefault="00866E53" w:rsidP="00866E53">
      <w:pPr>
        <w:pStyle w:val="aff8"/>
      </w:pPr>
      <w:r>
        <w:rPr>
          <w:rStyle w:val="af1"/>
        </w:rPr>
        <w:footnoteRef/>
      </w:r>
      <w:r>
        <w:t xml:space="preserve"> Иные запросы вправе инициировать только закупочная комиссия</w:t>
      </w:r>
      <w:r w:rsidR="00FD034C">
        <w:t>, после получения сводного экспертного отчета.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23D2A72A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A23E59"/>
    <w:multiLevelType w:val="multilevel"/>
    <w:tmpl w:val="6024B39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6C11EE3"/>
    <w:multiLevelType w:val="multilevel"/>
    <w:tmpl w:val="C42C66F6"/>
    <w:lvl w:ilvl="0">
      <w:start w:val="1"/>
      <w:numFmt w:val="decimal"/>
      <w:lvlText w:val="2.%1."/>
      <w:lvlJc w:val="left"/>
      <w:pPr>
        <w:tabs>
          <w:tab w:val="num" w:pos="567"/>
        </w:tabs>
        <w:ind w:left="-567" w:firstLine="567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1"/>
        </w:tabs>
        <w:ind w:left="1559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68"/>
        </w:tabs>
        <w:ind w:left="2268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1"/>
        </w:tabs>
        <w:ind w:left="2973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1"/>
        </w:tabs>
        <w:ind w:left="3681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-207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1"/>
        </w:tabs>
        <w:ind w:left="5097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"/>
        </w:tabs>
        <w:ind w:left="5805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1"/>
        </w:tabs>
        <w:ind w:left="6513" w:hanging="708"/>
      </w:pPr>
      <w:rPr>
        <w:rFonts w:hint="default"/>
      </w:rPr>
    </w:lvl>
  </w:abstractNum>
  <w:abstractNum w:abstractNumId="3">
    <w:nsid w:val="17206615"/>
    <w:multiLevelType w:val="multilevel"/>
    <w:tmpl w:val="45C27A1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2">
      <w:start w:val="2"/>
      <w:numFmt w:val="decimal"/>
      <w:lvlText w:val="1.4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4">
    <w:nsid w:val="1AEF01A0"/>
    <w:multiLevelType w:val="hybridMultilevel"/>
    <w:tmpl w:val="1EA06BFA"/>
    <w:lvl w:ilvl="0" w:tplc="E5DCE614">
      <w:start w:val="1"/>
      <w:numFmt w:val="bullet"/>
      <w:lvlText w:val=""/>
      <w:lvlJc w:val="left"/>
      <w:pPr>
        <w:tabs>
          <w:tab w:val="num" w:pos="1211"/>
        </w:tabs>
        <w:ind w:left="360" w:firstLine="49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B1340E3"/>
    <w:multiLevelType w:val="multilevel"/>
    <w:tmpl w:val="212015E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D222B77"/>
    <w:multiLevelType w:val="multilevel"/>
    <w:tmpl w:val="697049D8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hint="default"/>
      </w:rPr>
    </w:lvl>
    <w:lvl w:ilvl="1">
      <w:start w:val="4"/>
      <w:numFmt w:val="decimal"/>
      <w:isLgl/>
      <w:lvlText w:val="%2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4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4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8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22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604" w:hanging="1800"/>
      </w:pPr>
      <w:rPr>
        <w:rFonts w:hint="default"/>
      </w:rPr>
    </w:lvl>
  </w:abstractNum>
  <w:abstractNum w:abstractNumId="7">
    <w:nsid w:val="3AF46E8D"/>
    <w:multiLevelType w:val="multilevel"/>
    <w:tmpl w:val="229E5488"/>
    <w:lvl w:ilvl="0">
      <w:start w:val="7"/>
      <w:numFmt w:val="decimal"/>
      <w:lvlText w:val="3.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8">
    <w:nsid w:val="3E841B02"/>
    <w:multiLevelType w:val="multilevel"/>
    <w:tmpl w:val="DA684956"/>
    <w:lvl w:ilvl="0">
      <w:start w:val="1"/>
      <w:numFmt w:val="decimal"/>
      <w:lvlText w:val="2.%1."/>
      <w:lvlJc w:val="left"/>
      <w:pPr>
        <w:tabs>
          <w:tab w:val="num" w:pos="567"/>
        </w:tabs>
        <w:ind w:left="-567" w:firstLine="567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4.%2."/>
      <w:lvlJc w:val="left"/>
      <w:pPr>
        <w:tabs>
          <w:tab w:val="num" w:pos="141"/>
        </w:tabs>
        <w:ind w:left="1559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68"/>
        </w:tabs>
        <w:ind w:left="2268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1"/>
        </w:tabs>
        <w:ind w:left="2973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1"/>
        </w:tabs>
        <w:ind w:left="3681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-207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1"/>
        </w:tabs>
        <w:ind w:left="5097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"/>
        </w:tabs>
        <w:ind w:left="5805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1"/>
        </w:tabs>
        <w:ind w:left="6513" w:hanging="708"/>
      </w:pPr>
      <w:rPr>
        <w:rFonts w:hint="default"/>
      </w:rPr>
    </w:lvl>
  </w:abstractNum>
  <w:abstractNum w:abstractNumId="9">
    <w:nsid w:val="403A2273"/>
    <w:multiLevelType w:val="multilevel"/>
    <w:tmpl w:val="BB80A5F0"/>
    <w:lvl w:ilvl="0">
      <w:start w:val="1"/>
      <w:numFmt w:val="decimal"/>
      <w:lvlText w:val="3.%1."/>
      <w:lvlJc w:val="left"/>
      <w:pPr>
        <w:tabs>
          <w:tab w:val="num" w:pos="567"/>
        </w:tabs>
        <w:ind w:left="-567" w:firstLine="567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1"/>
        </w:tabs>
        <w:ind w:left="1559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68"/>
        </w:tabs>
        <w:ind w:left="2268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1"/>
        </w:tabs>
        <w:ind w:left="2973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1"/>
        </w:tabs>
        <w:ind w:left="3681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-207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1"/>
        </w:tabs>
        <w:ind w:left="5097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"/>
        </w:tabs>
        <w:ind w:left="5805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1"/>
        </w:tabs>
        <w:ind w:left="6513" w:hanging="708"/>
      </w:pPr>
      <w:rPr>
        <w:rFonts w:hint="default"/>
      </w:rPr>
    </w:lvl>
  </w:abstractNum>
  <w:abstractNum w:abstractNumId="10">
    <w:nsid w:val="446A63F1"/>
    <w:multiLevelType w:val="multilevel"/>
    <w:tmpl w:val="5EA2DC76"/>
    <w:lvl w:ilvl="0">
      <w:start w:val="1"/>
      <w:numFmt w:val="decimal"/>
      <w:lvlText w:val="1.%1."/>
      <w:lvlJc w:val="left"/>
      <w:pPr>
        <w:tabs>
          <w:tab w:val="num" w:pos="567"/>
        </w:tabs>
        <w:ind w:left="-567" w:firstLine="567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1"/>
        </w:tabs>
        <w:ind w:left="1559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68"/>
        </w:tabs>
        <w:ind w:left="2268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1"/>
        </w:tabs>
        <w:ind w:left="2973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1"/>
        </w:tabs>
        <w:ind w:left="3681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-207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1"/>
        </w:tabs>
        <w:ind w:left="5097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"/>
        </w:tabs>
        <w:ind w:left="5805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1"/>
        </w:tabs>
        <w:ind w:left="6513" w:hanging="708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pStyle w:val="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6C535E8"/>
    <w:multiLevelType w:val="hybridMultilevel"/>
    <w:tmpl w:val="6A76BD08"/>
    <w:lvl w:ilvl="0" w:tplc="0419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0BA477E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746CBC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F1F6F2D4">
      <w:start w:val="1"/>
      <w:numFmt w:val="upperRoman"/>
      <w:lvlText w:val="%4."/>
      <w:lvlJc w:val="right"/>
      <w:pPr>
        <w:tabs>
          <w:tab w:val="num" w:pos="2700"/>
        </w:tabs>
        <w:ind w:left="2700" w:hanging="180"/>
      </w:pPr>
      <w:rPr>
        <w:rFonts w:hint="default"/>
        <w:b w:val="0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78A395C"/>
    <w:multiLevelType w:val="multilevel"/>
    <w:tmpl w:val="4586BBB4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pStyle w:val="-2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B2221B2"/>
    <w:multiLevelType w:val="hybridMultilevel"/>
    <w:tmpl w:val="B7CCBB9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4D836CBF"/>
    <w:multiLevelType w:val="multilevel"/>
    <w:tmpl w:val="BCBC29C6"/>
    <w:lvl w:ilvl="0">
      <w:start w:val="1"/>
      <w:numFmt w:val="decimal"/>
      <w:lvlText w:val="%1."/>
      <w:lvlJc w:val="left"/>
      <w:pPr>
        <w:tabs>
          <w:tab w:val="num" w:pos="567"/>
        </w:tabs>
        <w:ind w:left="-567" w:firstLine="567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141"/>
        </w:tabs>
        <w:ind w:left="1559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68"/>
        </w:tabs>
        <w:ind w:left="2268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1"/>
        </w:tabs>
        <w:ind w:left="2973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1"/>
        </w:tabs>
        <w:ind w:left="3681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-207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41"/>
        </w:tabs>
        <w:ind w:left="5097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"/>
        </w:tabs>
        <w:ind w:left="5805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1"/>
        </w:tabs>
        <w:ind w:left="6513" w:hanging="708"/>
      </w:pPr>
      <w:rPr>
        <w:rFonts w:hint="default"/>
      </w:rPr>
    </w:lvl>
  </w:abstractNum>
  <w:abstractNum w:abstractNumId="16">
    <w:nsid w:val="5B644C00"/>
    <w:multiLevelType w:val="hybridMultilevel"/>
    <w:tmpl w:val="600AB4CE"/>
    <w:lvl w:ilvl="0" w:tplc="A9F6BA6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612649D8"/>
    <w:multiLevelType w:val="multilevel"/>
    <w:tmpl w:val="4B3CC552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C501548"/>
    <w:multiLevelType w:val="multilevel"/>
    <w:tmpl w:val="41527A4A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hint="default"/>
      </w:rPr>
    </w:lvl>
    <w:lvl w:ilvl="1">
      <w:start w:val="4"/>
      <w:numFmt w:val="decimal"/>
      <w:isLgl/>
      <w:lvlText w:val="%2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4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4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8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22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604" w:hanging="1800"/>
      </w:pPr>
      <w:rPr>
        <w:rFonts w:hint="default"/>
      </w:rPr>
    </w:lvl>
  </w:abstractNum>
  <w:abstractNum w:abstractNumId="19">
    <w:nsid w:val="78D96047"/>
    <w:multiLevelType w:val="multilevel"/>
    <w:tmpl w:val="8696A7E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>
    <w:nsid w:val="7A2416CA"/>
    <w:multiLevelType w:val="multilevel"/>
    <w:tmpl w:val="FB489894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hint="default"/>
      </w:rPr>
    </w:lvl>
    <w:lvl w:ilvl="1">
      <w:start w:val="1"/>
      <w:numFmt w:val="decimal"/>
      <w:isLgl/>
      <w:lvlText w:val="4.%2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4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4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8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22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604" w:hanging="1800"/>
      </w:pPr>
      <w:rPr>
        <w:rFonts w:hint="default"/>
      </w:rPr>
    </w:lvl>
  </w:abstractNum>
  <w:abstractNum w:abstractNumId="21">
    <w:nsid w:val="7C4A7D81"/>
    <w:multiLevelType w:val="hybridMultilevel"/>
    <w:tmpl w:val="3A16AD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C633912"/>
    <w:multiLevelType w:val="multilevel"/>
    <w:tmpl w:val="696E213A"/>
    <w:lvl w:ilvl="0">
      <w:start w:val="1"/>
      <w:numFmt w:val="decimal"/>
      <w:pStyle w:val="1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sz w:val="24"/>
        <w:szCs w:val="24"/>
      </w:rPr>
    </w:lvl>
    <w:lvl w:ilvl="1">
      <w:start w:val="1"/>
      <w:numFmt w:val="decimal"/>
      <w:pStyle w:val="21"/>
      <w:lvlText w:val="%1.%2"/>
      <w:lvlJc w:val="left"/>
      <w:pPr>
        <w:tabs>
          <w:tab w:val="num" w:pos="1286"/>
        </w:tabs>
        <w:ind w:left="1286" w:hanging="576"/>
      </w:pPr>
      <w:rPr>
        <w:rFonts w:hint="default"/>
        <w:b w:val="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3">
    <w:nsid w:val="7D660B0F"/>
    <w:multiLevelType w:val="multilevel"/>
    <w:tmpl w:val="5D7278D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2">
      <w:start w:val="1"/>
      <w:numFmt w:val="decimal"/>
      <w:lvlText w:val="4.1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1.4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24">
    <w:nsid w:val="7D7F3B93"/>
    <w:multiLevelType w:val="multilevel"/>
    <w:tmpl w:val="D0783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41"/>
        </w:tabs>
        <w:ind w:left="1559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68"/>
        </w:tabs>
        <w:ind w:left="2268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1"/>
        </w:tabs>
        <w:ind w:left="2973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1"/>
        </w:tabs>
        <w:ind w:left="3681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-207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1"/>
        </w:tabs>
        <w:ind w:left="5097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"/>
        </w:tabs>
        <w:ind w:left="5805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1"/>
        </w:tabs>
        <w:ind w:left="6513" w:hanging="708"/>
      </w:pPr>
      <w:rPr>
        <w:rFonts w:hint="default"/>
      </w:rPr>
    </w:lvl>
  </w:abstractNum>
  <w:num w:numId="1">
    <w:abstractNumId w:val="13"/>
  </w:num>
  <w:num w:numId="2">
    <w:abstractNumId w:val="4"/>
  </w:num>
  <w:num w:numId="3">
    <w:abstractNumId w:val="15"/>
  </w:num>
  <w:num w:numId="4">
    <w:abstractNumId w:val="11"/>
  </w:num>
  <w:num w:numId="5">
    <w:abstractNumId w:val="10"/>
  </w:num>
  <w:num w:numId="6">
    <w:abstractNumId w:val="2"/>
  </w:num>
  <w:num w:numId="7">
    <w:abstractNumId w:val="9"/>
  </w:num>
  <w:num w:numId="8">
    <w:abstractNumId w:val="24"/>
  </w:num>
  <w:num w:numId="9">
    <w:abstractNumId w:val="21"/>
  </w:num>
  <w:num w:numId="10">
    <w:abstractNumId w:val="7"/>
  </w:num>
  <w:num w:numId="11">
    <w:abstractNumId w:val="12"/>
  </w:num>
  <w:num w:numId="12">
    <w:abstractNumId w:val="16"/>
  </w:num>
  <w:num w:numId="13">
    <w:abstractNumId w:val="14"/>
  </w:num>
  <w:num w:numId="14">
    <w:abstractNumId w:val="3"/>
  </w:num>
  <w:num w:numId="15">
    <w:abstractNumId w:val="23"/>
  </w:num>
  <w:num w:numId="16">
    <w:abstractNumId w:val="18"/>
  </w:num>
  <w:num w:numId="17">
    <w:abstractNumId w:val="8"/>
  </w:num>
  <w:num w:numId="18">
    <w:abstractNumId w:val="6"/>
  </w:num>
  <w:num w:numId="19">
    <w:abstractNumId w:val="20"/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</w:num>
  <w:num w:numId="22">
    <w:abstractNumId w:val="1"/>
  </w:num>
  <w:num w:numId="23">
    <w:abstractNumId w:val="5"/>
  </w:num>
  <w:num w:numId="24">
    <w:abstractNumId w:val="19"/>
  </w:num>
  <w:num w:numId="25">
    <w:abstractNumId w:val="22"/>
  </w:num>
  <w:num w:numId="26">
    <w:abstractNumId w:val="22"/>
  </w:num>
  <w:num w:numId="27">
    <w:abstractNumId w:val="22"/>
  </w:num>
  <w:num w:numId="28">
    <w:abstractNumId w:val="0"/>
  </w:num>
  <w:num w:numId="29">
    <w:abstractNumId w:val="0"/>
  </w:num>
  <w:num w:numId="30">
    <w:abstractNumId w:val="22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65E"/>
    <w:rsid w:val="00000509"/>
    <w:rsid w:val="00007606"/>
    <w:rsid w:val="000124B1"/>
    <w:rsid w:val="000125A1"/>
    <w:rsid w:val="000147DC"/>
    <w:rsid w:val="000160DB"/>
    <w:rsid w:val="00017D44"/>
    <w:rsid w:val="00024CD5"/>
    <w:rsid w:val="0003080A"/>
    <w:rsid w:val="00052302"/>
    <w:rsid w:val="00055239"/>
    <w:rsid w:val="00056208"/>
    <w:rsid w:val="00075509"/>
    <w:rsid w:val="00076221"/>
    <w:rsid w:val="0008029D"/>
    <w:rsid w:val="00082C82"/>
    <w:rsid w:val="00082F96"/>
    <w:rsid w:val="0008605A"/>
    <w:rsid w:val="00086C31"/>
    <w:rsid w:val="0009533A"/>
    <w:rsid w:val="000977C9"/>
    <w:rsid w:val="000A1177"/>
    <w:rsid w:val="000A6310"/>
    <w:rsid w:val="000B5A29"/>
    <w:rsid w:val="000B62B4"/>
    <w:rsid w:val="000B7CEB"/>
    <w:rsid w:val="000C4715"/>
    <w:rsid w:val="000C6779"/>
    <w:rsid w:val="000D226F"/>
    <w:rsid w:val="000E13FE"/>
    <w:rsid w:val="000E4213"/>
    <w:rsid w:val="000F344C"/>
    <w:rsid w:val="001054E6"/>
    <w:rsid w:val="001055A7"/>
    <w:rsid w:val="001065B7"/>
    <w:rsid w:val="00110635"/>
    <w:rsid w:val="00112F70"/>
    <w:rsid w:val="0011347C"/>
    <w:rsid w:val="00114564"/>
    <w:rsid w:val="00121C87"/>
    <w:rsid w:val="00121F50"/>
    <w:rsid w:val="001426DB"/>
    <w:rsid w:val="00146131"/>
    <w:rsid w:val="00146B99"/>
    <w:rsid w:val="00150D94"/>
    <w:rsid w:val="00155463"/>
    <w:rsid w:val="00156E4A"/>
    <w:rsid w:val="001636D4"/>
    <w:rsid w:val="00173271"/>
    <w:rsid w:val="0017354C"/>
    <w:rsid w:val="00175BD9"/>
    <w:rsid w:val="001767C2"/>
    <w:rsid w:val="00177F34"/>
    <w:rsid w:val="00177FE8"/>
    <w:rsid w:val="00192432"/>
    <w:rsid w:val="001A06D6"/>
    <w:rsid w:val="001A2F63"/>
    <w:rsid w:val="001B1A78"/>
    <w:rsid w:val="001B4A86"/>
    <w:rsid w:val="001C058B"/>
    <w:rsid w:val="001C112E"/>
    <w:rsid w:val="001C3345"/>
    <w:rsid w:val="001C3DFE"/>
    <w:rsid w:val="001C6337"/>
    <w:rsid w:val="001C69FE"/>
    <w:rsid w:val="001D09EB"/>
    <w:rsid w:val="001D1C54"/>
    <w:rsid w:val="001D222D"/>
    <w:rsid w:val="001D3F02"/>
    <w:rsid w:val="001D4A4F"/>
    <w:rsid w:val="001E20D5"/>
    <w:rsid w:val="001F15B1"/>
    <w:rsid w:val="001F4FFA"/>
    <w:rsid w:val="001F5B2E"/>
    <w:rsid w:val="00201801"/>
    <w:rsid w:val="002044AA"/>
    <w:rsid w:val="002075A4"/>
    <w:rsid w:val="002157D4"/>
    <w:rsid w:val="00221418"/>
    <w:rsid w:val="002234E3"/>
    <w:rsid w:val="002302A3"/>
    <w:rsid w:val="00233CF8"/>
    <w:rsid w:val="002448CB"/>
    <w:rsid w:val="002464B9"/>
    <w:rsid w:val="002510B0"/>
    <w:rsid w:val="0026179B"/>
    <w:rsid w:val="00264982"/>
    <w:rsid w:val="00266276"/>
    <w:rsid w:val="002730D6"/>
    <w:rsid w:val="00273362"/>
    <w:rsid w:val="00274855"/>
    <w:rsid w:val="00275007"/>
    <w:rsid w:val="002800F9"/>
    <w:rsid w:val="00287FD0"/>
    <w:rsid w:val="002B14C3"/>
    <w:rsid w:val="002B5504"/>
    <w:rsid w:val="002B640A"/>
    <w:rsid w:val="002B70AD"/>
    <w:rsid w:val="002B744B"/>
    <w:rsid w:val="002C39D3"/>
    <w:rsid w:val="002C4E52"/>
    <w:rsid w:val="002C7E6D"/>
    <w:rsid w:val="002D669D"/>
    <w:rsid w:val="002E6A52"/>
    <w:rsid w:val="002F0158"/>
    <w:rsid w:val="002F403A"/>
    <w:rsid w:val="002F684D"/>
    <w:rsid w:val="0030484A"/>
    <w:rsid w:val="00305BB7"/>
    <w:rsid w:val="00306590"/>
    <w:rsid w:val="00310BBB"/>
    <w:rsid w:val="00310BE5"/>
    <w:rsid w:val="003212B4"/>
    <w:rsid w:val="00330C92"/>
    <w:rsid w:val="0033165D"/>
    <w:rsid w:val="003459BA"/>
    <w:rsid w:val="003510C5"/>
    <w:rsid w:val="00355275"/>
    <w:rsid w:val="00357B2D"/>
    <w:rsid w:val="00357E7E"/>
    <w:rsid w:val="0037109A"/>
    <w:rsid w:val="0037109F"/>
    <w:rsid w:val="00377E66"/>
    <w:rsid w:val="0038160D"/>
    <w:rsid w:val="003A1757"/>
    <w:rsid w:val="003B2DEB"/>
    <w:rsid w:val="003C3B74"/>
    <w:rsid w:val="003C7FEC"/>
    <w:rsid w:val="003D3E3F"/>
    <w:rsid w:val="003E154B"/>
    <w:rsid w:val="003E2813"/>
    <w:rsid w:val="003E707D"/>
    <w:rsid w:val="003F1CFA"/>
    <w:rsid w:val="003F242D"/>
    <w:rsid w:val="003F2518"/>
    <w:rsid w:val="003F728F"/>
    <w:rsid w:val="004020BC"/>
    <w:rsid w:val="00402F68"/>
    <w:rsid w:val="00406F82"/>
    <w:rsid w:val="00407DBF"/>
    <w:rsid w:val="004109BB"/>
    <w:rsid w:val="0041183C"/>
    <w:rsid w:val="00414057"/>
    <w:rsid w:val="00421374"/>
    <w:rsid w:val="004303E6"/>
    <w:rsid w:val="004304D8"/>
    <w:rsid w:val="004345C3"/>
    <w:rsid w:val="0043620F"/>
    <w:rsid w:val="00441328"/>
    <w:rsid w:val="0044453D"/>
    <w:rsid w:val="00452923"/>
    <w:rsid w:val="00453D03"/>
    <w:rsid w:val="00454456"/>
    <w:rsid w:val="004557AF"/>
    <w:rsid w:val="004640A4"/>
    <w:rsid w:val="004643B0"/>
    <w:rsid w:val="00464ADB"/>
    <w:rsid w:val="0047129E"/>
    <w:rsid w:val="004714A3"/>
    <w:rsid w:val="00484CBF"/>
    <w:rsid w:val="00490587"/>
    <w:rsid w:val="004A1E2B"/>
    <w:rsid w:val="004A4624"/>
    <w:rsid w:val="004A46E2"/>
    <w:rsid w:val="004A480A"/>
    <w:rsid w:val="004B4C14"/>
    <w:rsid w:val="004C7BFB"/>
    <w:rsid w:val="004D01AA"/>
    <w:rsid w:val="004D2739"/>
    <w:rsid w:val="004D646D"/>
    <w:rsid w:val="004D71C3"/>
    <w:rsid w:val="004E2EC9"/>
    <w:rsid w:val="004E43A3"/>
    <w:rsid w:val="004E73BD"/>
    <w:rsid w:val="004F30A6"/>
    <w:rsid w:val="004F319B"/>
    <w:rsid w:val="004F4D09"/>
    <w:rsid w:val="004F7A69"/>
    <w:rsid w:val="004F7E8C"/>
    <w:rsid w:val="00501F5E"/>
    <w:rsid w:val="00502341"/>
    <w:rsid w:val="0050262B"/>
    <w:rsid w:val="00503F4A"/>
    <w:rsid w:val="00504C96"/>
    <w:rsid w:val="0050690C"/>
    <w:rsid w:val="00506E9B"/>
    <w:rsid w:val="00507D98"/>
    <w:rsid w:val="005128A7"/>
    <w:rsid w:val="005143AA"/>
    <w:rsid w:val="00520725"/>
    <w:rsid w:val="0053045E"/>
    <w:rsid w:val="00531727"/>
    <w:rsid w:val="00540562"/>
    <w:rsid w:val="00544FFF"/>
    <w:rsid w:val="0054596E"/>
    <w:rsid w:val="00556DBF"/>
    <w:rsid w:val="005611EC"/>
    <w:rsid w:val="005623A2"/>
    <w:rsid w:val="00562596"/>
    <w:rsid w:val="0056622E"/>
    <w:rsid w:val="00566247"/>
    <w:rsid w:val="00575FDA"/>
    <w:rsid w:val="005833FF"/>
    <w:rsid w:val="005847D7"/>
    <w:rsid w:val="00586525"/>
    <w:rsid w:val="0059043F"/>
    <w:rsid w:val="005907F2"/>
    <w:rsid w:val="00593C40"/>
    <w:rsid w:val="005948FF"/>
    <w:rsid w:val="005956E8"/>
    <w:rsid w:val="00595F29"/>
    <w:rsid w:val="00597D56"/>
    <w:rsid w:val="005A109C"/>
    <w:rsid w:val="005A3922"/>
    <w:rsid w:val="005A51D6"/>
    <w:rsid w:val="005A671A"/>
    <w:rsid w:val="005A6781"/>
    <w:rsid w:val="005B07B9"/>
    <w:rsid w:val="005B27B5"/>
    <w:rsid w:val="005C3585"/>
    <w:rsid w:val="005C390C"/>
    <w:rsid w:val="005C3B85"/>
    <w:rsid w:val="005C4925"/>
    <w:rsid w:val="005C721F"/>
    <w:rsid w:val="005D263D"/>
    <w:rsid w:val="005E134B"/>
    <w:rsid w:val="005E195B"/>
    <w:rsid w:val="005E1FF2"/>
    <w:rsid w:val="005E55DE"/>
    <w:rsid w:val="005E726E"/>
    <w:rsid w:val="005F247E"/>
    <w:rsid w:val="005F2FB9"/>
    <w:rsid w:val="005F56DE"/>
    <w:rsid w:val="005F5B09"/>
    <w:rsid w:val="00601E57"/>
    <w:rsid w:val="0060358E"/>
    <w:rsid w:val="00605917"/>
    <w:rsid w:val="006066A8"/>
    <w:rsid w:val="00612462"/>
    <w:rsid w:val="0061541B"/>
    <w:rsid w:val="006207EA"/>
    <w:rsid w:val="00621399"/>
    <w:rsid w:val="00622333"/>
    <w:rsid w:val="006225CA"/>
    <w:rsid w:val="006248E4"/>
    <w:rsid w:val="006325F0"/>
    <w:rsid w:val="006359FB"/>
    <w:rsid w:val="0063755A"/>
    <w:rsid w:val="00642EF0"/>
    <w:rsid w:val="00647BA5"/>
    <w:rsid w:val="00665C8C"/>
    <w:rsid w:val="00666531"/>
    <w:rsid w:val="006719A7"/>
    <w:rsid w:val="006731D1"/>
    <w:rsid w:val="006766E1"/>
    <w:rsid w:val="006777A3"/>
    <w:rsid w:val="006918C3"/>
    <w:rsid w:val="00692714"/>
    <w:rsid w:val="00694478"/>
    <w:rsid w:val="00694F6E"/>
    <w:rsid w:val="006958B2"/>
    <w:rsid w:val="006963B0"/>
    <w:rsid w:val="006A6498"/>
    <w:rsid w:val="006A668B"/>
    <w:rsid w:val="006B08E2"/>
    <w:rsid w:val="006B1B3C"/>
    <w:rsid w:val="006C0EA7"/>
    <w:rsid w:val="006C43CF"/>
    <w:rsid w:val="006C5689"/>
    <w:rsid w:val="006D3127"/>
    <w:rsid w:val="006E3C95"/>
    <w:rsid w:val="006E3CA3"/>
    <w:rsid w:val="006E3D1B"/>
    <w:rsid w:val="006F412E"/>
    <w:rsid w:val="006F5705"/>
    <w:rsid w:val="0070750F"/>
    <w:rsid w:val="00707874"/>
    <w:rsid w:val="007127B4"/>
    <w:rsid w:val="00713C8C"/>
    <w:rsid w:val="0074492C"/>
    <w:rsid w:val="00744A73"/>
    <w:rsid w:val="00751012"/>
    <w:rsid w:val="00755048"/>
    <w:rsid w:val="00766AE1"/>
    <w:rsid w:val="00777B57"/>
    <w:rsid w:val="00780556"/>
    <w:rsid w:val="0078164B"/>
    <w:rsid w:val="007829CE"/>
    <w:rsid w:val="00785F0A"/>
    <w:rsid w:val="007864D5"/>
    <w:rsid w:val="00794FAD"/>
    <w:rsid w:val="00795E4F"/>
    <w:rsid w:val="00796967"/>
    <w:rsid w:val="0079791A"/>
    <w:rsid w:val="007A2687"/>
    <w:rsid w:val="007A411C"/>
    <w:rsid w:val="007A6711"/>
    <w:rsid w:val="007C3AF3"/>
    <w:rsid w:val="007C4E8A"/>
    <w:rsid w:val="007D57B6"/>
    <w:rsid w:val="007E214D"/>
    <w:rsid w:val="007E4995"/>
    <w:rsid w:val="007E7A13"/>
    <w:rsid w:val="007F47FB"/>
    <w:rsid w:val="007F5E43"/>
    <w:rsid w:val="00801213"/>
    <w:rsid w:val="0080231B"/>
    <w:rsid w:val="0080624C"/>
    <w:rsid w:val="00807852"/>
    <w:rsid w:val="00816C3D"/>
    <w:rsid w:val="008213D6"/>
    <w:rsid w:val="008226F8"/>
    <w:rsid w:val="008228C5"/>
    <w:rsid w:val="0082313A"/>
    <w:rsid w:val="008309E5"/>
    <w:rsid w:val="00831C8C"/>
    <w:rsid w:val="008348F6"/>
    <w:rsid w:val="008371A0"/>
    <w:rsid w:val="00841F97"/>
    <w:rsid w:val="00845760"/>
    <w:rsid w:val="008526CC"/>
    <w:rsid w:val="0085770F"/>
    <w:rsid w:val="008606A9"/>
    <w:rsid w:val="00861191"/>
    <w:rsid w:val="0086493A"/>
    <w:rsid w:val="00866E53"/>
    <w:rsid w:val="0087404C"/>
    <w:rsid w:val="0088599D"/>
    <w:rsid w:val="00885F12"/>
    <w:rsid w:val="008903A3"/>
    <w:rsid w:val="00893DB4"/>
    <w:rsid w:val="00895F38"/>
    <w:rsid w:val="008A30D1"/>
    <w:rsid w:val="008A791F"/>
    <w:rsid w:val="008B2820"/>
    <w:rsid w:val="008B28FF"/>
    <w:rsid w:val="008B6F3A"/>
    <w:rsid w:val="008C1950"/>
    <w:rsid w:val="008D24B8"/>
    <w:rsid w:val="008D2C25"/>
    <w:rsid w:val="008D321A"/>
    <w:rsid w:val="008D3241"/>
    <w:rsid w:val="008E0154"/>
    <w:rsid w:val="008F43D1"/>
    <w:rsid w:val="008F6E8A"/>
    <w:rsid w:val="00900FB6"/>
    <w:rsid w:val="00902545"/>
    <w:rsid w:val="00902FF1"/>
    <w:rsid w:val="00906837"/>
    <w:rsid w:val="009068B7"/>
    <w:rsid w:val="00907AA0"/>
    <w:rsid w:val="00911A42"/>
    <w:rsid w:val="009164C1"/>
    <w:rsid w:val="009302EA"/>
    <w:rsid w:val="00931B03"/>
    <w:rsid w:val="00931CE5"/>
    <w:rsid w:val="009321B1"/>
    <w:rsid w:val="00935602"/>
    <w:rsid w:val="009365B6"/>
    <w:rsid w:val="00940B07"/>
    <w:rsid w:val="00941588"/>
    <w:rsid w:val="00942555"/>
    <w:rsid w:val="0094353B"/>
    <w:rsid w:val="00946571"/>
    <w:rsid w:val="00947B2C"/>
    <w:rsid w:val="009530DC"/>
    <w:rsid w:val="00957719"/>
    <w:rsid w:val="009632FB"/>
    <w:rsid w:val="00966D3F"/>
    <w:rsid w:val="00983D65"/>
    <w:rsid w:val="009849CD"/>
    <w:rsid w:val="00984E87"/>
    <w:rsid w:val="009876AC"/>
    <w:rsid w:val="00993FA3"/>
    <w:rsid w:val="00996737"/>
    <w:rsid w:val="009A268B"/>
    <w:rsid w:val="009A2A68"/>
    <w:rsid w:val="009A3965"/>
    <w:rsid w:val="009A5852"/>
    <w:rsid w:val="009C1F02"/>
    <w:rsid w:val="009C3048"/>
    <w:rsid w:val="009C45F1"/>
    <w:rsid w:val="009C7420"/>
    <w:rsid w:val="009D0CFE"/>
    <w:rsid w:val="009D1965"/>
    <w:rsid w:val="009D1C7B"/>
    <w:rsid w:val="009D3E91"/>
    <w:rsid w:val="009D42BF"/>
    <w:rsid w:val="009D5E78"/>
    <w:rsid w:val="009F12CF"/>
    <w:rsid w:val="009F16AC"/>
    <w:rsid w:val="009F4E49"/>
    <w:rsid w:val="009F5A24"/>
    <w:rsid w:val="009F71CF"/>
    <w:rsid w:val="00A02E1F"/>
    <w:rsid w:val="00A03F35"/>
    <w:rsid w:val="00A04190"/>
    <w:rsid w:val="00A05E28"/>
    <w:rsid w:val="00A1315A"/>
    <w:rsid w:val="00A14D19"/>
    <w:rsid w:val="00A16A93"/>
    <w:rsid w:val="00A1719D"/>
    <w:rsid w:val="00A24B83"/>
    <w:rsid w:val="00A271A7"/>
    <w:rsid w:val="00A27F3E"/>
    <w:rsid w:val="00A37023"/>
    <w:rsid w:val="00A45027"/>
    <w:rsid w:val="00A45256"/>
    <w:rsid w:val="00A53480"/>
    <w:rsid w:val="00A60B35"/>
    <w:rsid w:val="00A6101B"/>
    <w:rsid w:val="00A668F8"/>
    <w:rsid w:val="00A815B6"/>
    <w:rsid w:val="00A84F9D"/>
    <w:rsid w:val="00A923FE"/>
    <w:rsid w:val="00A92F01"/>
    <w:rsid w:val="00A95AB0"/>
    <w:rsid w:val="00AB2FFF"/>
    <w:rsid w:val="00AB6920"/>
    <w:rsid w:val="00AD4AAD"/>
    <w:rsid w:val="00AD7BEE"/>
    <w:rsid w:val="00AE2CEE"/>
    <w:rsid w:val="00AE2ED6"/>
    <w:rsid w:val="00AE390D"/>
    <w:rsid w:val="00AF4A32"/>
    <w:rsid w:val="00B01055"/>
    <w:rsid w:val="00B135E0"/>
    <w:rsid w:val="00B34E92"/>
    <w:rsid w:val="00B4020F"/>
    <w:rsid w:val="00B41F56"/>
    <w:rsid w:val="00B4437B"/>
    <w:rsid w:val="00B45104"/>
    <w:rsid w:val="00B52811"/>
    <w:rsid w:val="00B52D32"/>
    <w:rsid w:val="00B56FFB"/>
    <w:rsid w:val="00B6339D"/>
    <w:rsid w:val="00B64628"/>
    <w:rsid w:val="00B655DF"/>
    <w:rsid w:val="00B6746E"/>
    <w:rsid w:val="00B71FA2"/>
    <w:rsid w:val="00B73DAC"/>
    <w:rsid w:val="00B75ED5"/>
    <w:rsid w:val="00B76778"/>
    <w:rsid w:val="00B76D0B"/>
    <w:rsid w:val="00B92911"/>
    <w:rsid w:val="00B9599B"/>
    <w:rsid w:val="00BA3DE9"/>
    <w:rsid w:val="00BB3B2C"/>
    <w:rsid w:val="00BB5511"/>
    <w:rsid w:val="00BC0F3C"/>
    <w:rsid w:val="00BC785B"/>
    <w:rsid w:val="00BE34B8"/>
    <w:rsid w:val="00BE4091"/>
    <w:rsid w:val="00BE6089"/>
    <w:rsid w:val="00BE70C4"/>
    <w:rsid w:val="00BF08EE"/>
    <w:rsid w:val="00BF0AAC"/>
    <w:rsid w:val="00C066B2"/>
    <w:rsid w:val="00C073B8"/>
    <w:rsid w:val="00C14143"/>
    <w:rsid w:val="00C245A7"/>
    <w:rsid w:val="00C263EA"/>
    <w:rsid w:val="00C4002A"/>
    <w:rsid w:val="00C40489"/>
    <w:rsid w:val="00C43826"/>
    <w:rsid w:val="00C444B2"/>
    <w:rsid w:val="00C45CB7"/>
    <w:rsid w:val="00C557F2"/>
    <w:rsid w:val="00C664F7"/>
    <w:rsid w:val="00C771EC"/>
    <w:rsid w:val="00C779FB"/>
    <w:rsid w:val="00C77B87"/>
    <w:rsid w:val="00C82B52"/>
    <w:rsid w:val="00C8329F"/>
    <w:rsid w:val="00C84686"/>
    <w:rsid w:val="00C8496C"/>
    <w:rsid w:val="00C866A1"/>
    <w:rsid w:val="00C92F91"/>
    <w:rsid w:val="00C93DF2"/>
    <w:rsid w:val="00C97150"/>
    <w:rsid w:val="00CA0A03"/>
    <w:rsid w:val="00CA0C3D"/>
    <w:rsid w:val="00CA4EF3"/>
    <w:rsid w:val="00CA5FF6"/>
    <w:rsid w:val="00CF55A6"/>
    <w:rsid w:val="00CF7618"/>
    <w:rsid w:val="00D00270"/>
    <w:rsid w:val="00D05066"/>
    <w:rsid w:val="00D075CC"/>
    <w:rsid w:val="00D111EE"/>
    <w:rsid w:val="00D24E64"/>
    <w:rsid w:val="00D25FAB"/>
    <w:rsid w:val="00D26144"/>
    <w:rsid w:val="00D34E31"/>
    <w:rsid w:val="00D35479"/>
    <w:rsid w:val="00D43DD5"/>
    <w:rsid w:val="00D449A2"/>
    <w:rsid w:val="00D46A8A"/>
    <w:rsid w:val="00D46E59"/>
    <w:rsid w:val="00D53426"/>
    <w:rsid w:val="00D549AC"/>
    <w:rsid w:val="00D61414"/>
    <w:rsid w:val="00D71DC1"/>
    <w:rsid w:val="00D77677"/>
    <w:rsid w:val="00D87A08"/>
    <w:rsid w:val="00D90504"/>
    <w:rsid w:val="00D9223C"/>
    <w:rsid w:val="00D930AB"/>
    <w:rsid w:val="00D94AA3"/>
    <w:rsid w:val="00D9657D"/>
    <w:rsid w:val="00DA06C7"/>
    <w:rsid w:val="00DA4ECB"/>
    <w:rsid w:val="00DA6B26"/>
    <w:rsid w:val="00DB1823"/>
    <w:rsid w:val="00DB4FDD"/>
    <w:rsid w:val="00DB5A54"/>
    <w:rsid w:val="00DB5F8A"/>
    <w:rsid w:val="00DB745C"/>
    <w:rsid w:val="00DC665E"/>
    <w:rsid w:val="00DD3427"/>
    <w:rsid w:val="00DD447D"/>
    <w:rsid w:val="00DD5241"/>
    <w:rsid w:val="00DE4A17"/>
    <w:rsid w:val="00DE5945"/>
    <w:rsid w:val="00DF7458"/>
    <w:rsid w:val="00E007C8"/>
    <w:rsid w:val="00E158B0"/>
    <w:rsid w:val="00E163DF"/>
    <w:rsid w:val="00E23F25"/>
    <w:rsid w:val="00E278F0"/>
    <w:rsid w:val="00E43D8E"/>
    <w:rsid w:val="00E47342"/>
    <w:rsid w:val="00E508A9"/>
    <w:rsid w:val="00E50F29"/>
    <w:rsid w:val="00E54263"/>
    <w:rsid w:val="00E63756"/>
    <w:rsid w:val="00E63D89"/>
    <w:rsid w:val="00E648C5"/>
    <w:rsid w:val="00E70D3F"/>
    <w:rsid w:val="00E71CE9"/>
    <w:rsid w:val="00E736FD"/>
    <w:rsid w:val="00E80934"/>
    <w:rsid w:val="00E81D78"/>
    <w:rsid w:val="00E81EF2"/>
    <w:rsid w:val="00E853A3"/>
    <w:rsid w:val="00EA2415"/>
    <w:rsid w:val="00EA64DB"/>
    <w:rsid w:val="00EA684B"/>
    <w:rsid w:val="00EC0339"/>
    <w:rsid w:val="00EC34D6"/>
    <w:rsid w:val="00EC46B6"/>
    <w:rsid w:val="00EC64A3"/>
    <w:rsid w:val="00ED22F5"/>
    <w:rsid w:val="00ED29E4"/>
    <w:rsid w:val="00ED67B0"/>
    <w:rsid w:val="00ED753B"/>
    <w:rsid w:val="00ED7DF0"/>
    <w:rsid w:val="00EE3F42"/>
    <w:rsid w:val="00EE6020"/>
    <w:rsid w:val="00EE71D8"/>
    <w:rsid w:val="00EF200A"/>
    <w:rsid w:val="00EF28A5"/>
    <w:rsid w:val="00EF3EDC"/>
    <w:rsid w:val="00EF49A6"/>
    <w:rsid w:val="00F030D7"/>
    <w:rsid w:val="00F0716D"/>
    <w:rsid w:val="00F12C0A"/>
    <w:rsid w:val="00F143CB"/>
    <w:rsid w:val="00F24A75"/>
    <w:rsid w:val="00F25AC0"/>
    <w:rsid w:val="00F2646A"/>
    <w:rsid w:val="00F30FDE"/>
    <w:rsid w:val="00F32BF5"/>
    <w:rsid w:val="00F33B14"/>
    <w:rsid w:val="00F52D3A"/>
    <w:rsid w:val="00F553F7"/>
    <w:rsid w:val="00F55C97"/>
    <w:rsid w:val="00F56498"/>
    <w:rsid w:val="00F62D25"/>
    <w:rsid w:val="00F63C6C"/>
    <w:rsid w:val="00F649D6"/>
    <w:rsid w:val="00F70611"/>
    <w:rsid w:val="00F72B0A"/>
    <w:rsid w:val="00F7480F"/>
    <w:rsid w:val="00F84369"/>
    <w:rsid w:val="00F91283"/>
    <w:rsid w:val="00F91641"/>
    <w:rsid w:val="00F93034"/>
    <w:rsid w:val="00F962D2"/>
    <w:rsid w:val="00F9709B"/>
    <w:rsid w:val="00FB02DF"/>
    <w:rsid w:val="00FB1113"/>
    <w:rsid w:val="00FB2B89"/>
    <w:rsid w:val="00FB7887"/>
    <w:rsid w:val="00FC1694"/>
    <w:rsid w:val="00FC6252"/>
    <w:rsid w:val="00FD034C"/>
    <w:rsid w:val="00FD69D4"/>
    <w:rsid w:val="00FE2878"/>
    <w:rsid w:val="00FE383B"/>
    <w:rsid w:val="00FE3982"/>
    <w:rsid w:val="00FF236B"/>
    <w:rsid w:val="00FF464B"/>
    <w:rsid w:val="00FF4EB7"/>
    <w:rsid w:val="00FF65C9"/>
    <w:rsid w:val="00FF65DD"/>
    <w:rsid w:val="00FF7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8F6E8A"/>
    <w:pPr>
      <w:spacing w:line="360" w:lineRule="auto"/>
      <w:ind w:firstLine="567"/>
      <w:jc w:val="both"/>
    </w:pPr>
    <w:rPr>
      <w:snapToGrid w:val="0"/>
      <w:sz w:val="28"/>
    </w:rPr>
  </w:style>
  <w:style w:type="paragraph" w:styleId="10">
    <w:name w:val="heading 1"/>
    <w:aliases w:val="Document Header1,H1,Заголовок параграфа (1.),111,Section,Section Heading,level2 hdg,Заголовок 1 Знак Знак Знак Знак Знак,Заголовок 1 Знак Знак Знак Знак Знак Знак Знак Знак,Заголовок 1 Знак Знак Знак Знак Знак Знак Знак,Отчет ГОСТ Заг1,H11,H"/>
    <w:basedOn w:val="a0"/>
    <w:next w:val="a0"/>
    <w:qFormat/>
    <w:rsid w:val="00DC665E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snapToGrid/>
      <w:kern w:val="28"/>
      <w:sz w:val="40"/>
    </w:rPr>
  </w:style>
  <w:style w:type="paragraph" w:styleId="20">
    <w:name w:val="heading 2"/>
    <w:aliases w:val="H2,Заголовок 2 Знак,H2 Знак,Заголовок 21,Заголовок 2 Знак1,h2,h21,5,Заголовок пункта (1.1),222,Reset numbering,Numbered text 3,21,22,23,24,25,211,221,231,26,212,232,27,213,223,233,28,214,224,234,241,251,2111,2211,2311,261,2121,2221,2321,271"/>
    <w:basedOn w:val="a0"/>
    <w:next w:val="a0"/>
    <w:qFormat/>
    <w:rsid w:val="00DC665E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aliases w:val="H3"/>
    <w:basedOn w:val="a0"/>
    <w:next w:val="a0"/>
    <w:qFormat/>
    <w:rsid w:val="00940B07"/>
    <w:pPr>
      <w:keepNext/>
      <w:numPr>
        <w:ilvl w:val="2"/>
        <w:numId w:val="4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aliases w:val="H4"/>
    <w:basedOn w:val="a0"/>
    <w:next w:val="a0"/>
    <w:qFormat/>
    <w:rsid w:val="00940B07"/>
    <w:pPr>
      <w:keepNext/>
      <w:numPr>
        <w:ilvl w:val="3"/>
        <w:numId w:val="4"/>
      </w:numPr>
      <w:tabs>
        <w:tab w:val="clear" w:pos="1701"/>
        <w:tab w:val="num" w:pos="1134"/>
      </w:tabs>
      <w:suppressAutoHyphens/>
      <w:spacing w:before="240" w:after="120" w:line="240" w:lineRule="auto"/>
      <w:ind w:left="1134"/>
      <w:outlineLvl w:val="3"/>
    </w:pPr>
    <w:rPr>
      <w:b/>
      <w:i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"/>
    <w:basedOn w:val="a0"/>
    <w:link w:val="12"/>
    <w:rsid w:val="00DC665E"/>
    <w:pPr>
      <w:numPr>
        <w:ilvl w:val="2"/>
        <w:numId w:val="1"/>
      </w:numPr>
    </w:pPr>
  </w:style>
  <w:style w:type="character" w:customStyle="1" w:styleId="a4">
    <w:name w:val="Пункт Знак"/>
    <w:rsid w:val="00DC665E"/>
    <w:rPr>
      <w:snapToGrid w:val="0"/>
      <w:sz w:val="28"/>
      <w:lang w:val="ru-RU" w:eastAsia="ru-RU" w:bidi="ar-SA"/>
    </w:rPr>
  </w:style>
  <w:style w:type="paragraph" w:customStyle="1" w:styleId="-2">
    <w:name w:val="Пункт-2"/>
    <w:basedOn w:val="a"/>
    <w:rsid w:val="00DC665E"/>
    <w:pPr>
      <w:keepNext/>
      <w:numPr>
        <w:ilvl w:val="4"/>
      </w:numPr>
      <w:tabs>
        <w:tab w:val="clear" w:pos="1701"/>
        <w:tab w:val="num" w:pos="1134"/>
      </w:tabs>
      <w:ind w:left="1134" w:hanging="1134"/>
      <w:outlineLvl w:val="2"/>
    </w:pPr>
    <w:rPr>
      <w:b/>
    </w:rPr>
  </w:style>
  <w:style w:type="paragraph" w:styleId="a5">
    <w:name w:val="List Number"/>
    <w:basedOn w:val="a0"/>
    <w:rsid w:val="00DC665E"/>
    <w:pPr>
      <w:autoSpaceDE w:val="0"/>
      <w:autoSpaceDN w:val="0"/>
      <w:spacing w:before="60"/>
      <w:ind w:firstLine="0"/>
    </w:pPr>
    <w:rPr>
      <w:snapToGrid/>
      <w:szCs w:val="24"/>
    </w:rPr>
  </w:style>
  <w:style w:type="paragraph" w:customStyle="1" w:styleId="a6">
    <w:name w:val="Пункт б/н"/>
    <w:basedOn w:val="a0"/>
    <w:rsid w:val="00DC665E"/>
    <w:pPr>
      <w:tabs>
        <w:tab w:val="left" w:pos="1134"/>
      </w:tabs>
    </w:pPr>
  </w:style>
  <w:style w:type="paragraph" w:styleId="a7">
    <w:name w:val="List Bullet"/>
    <w:basedOn w:val="a0"/>
    <w:autoRedefine/>
    <w:rsid w:val="00EA684B"/>
    <w:pPr>
      <w:pageBreakBefore/>
      <w:tabs>
        <w:tab w:val="left" w:pos="11700"/>
      </w:tabs>
      <w:spacing w:after="120" w:line="240" w:lineRule="auto"/>
      <w:ind w:left="142" w:firstLine="0"/>
      <w:jc w:val="center"/>
    </w:pPr>
    <w:rPr>
      <w:b/>
      <w:sz w:val="24"/>
      <w:szCs w:val="24"/>
    </w:rPr>
  </w:style>
  <w:style w:type="paragraph" w:styleId="22">
    <w:name w:val="Body Text 2"/>
    <w:basedOn w:val="a0"/>
    <w:rsid w:val="00940B07"/>
    <w:pPr>
      <w:tabs>
        <w:tab w:val="left" w:pos="2201"/>
      </w:tabs>
      <w:spacing w:line="240" w:lineRule="auto"/>
      <w:ind w:firstLine="0"/>
      <w:jc w:val="center"/>
    </w:pPr>
    <w:rPr>
      <w:kern w:val="36"/>
    </w:rPr>
  </w:style>
  <w:style w:type="paragraph" w:customStyle="1" w:styleId="1">
    <w:name w:val="Стиль Заголовок 1 + по ширине"/>
    <w:basedOn w:val="10"/>
    <w:rsid w:val="00940B07"/>
    <w:pPr>
      <w:pageBreakBefore w:val="0"/>
      <w:numPr>
        <w:numId w:val="4"/>
      </w:numPr>
      <w:jc w:val="both"/>
    </w:pPr>
    <w:rPr>
      <w:bCs/>
    </w:rPr>
  </w:style>
  <w:style w:type="character" w:styleId="a8">
    <w:name w:val="Hyperlink"/>
    <w:rsid w:val="00940B07"/>
    <w:rPr>
      <w:color w:val="0000FF"/>
      <w:u w:val="single"/>
    </w:rPr>
  </w:style>
  <w:style w:type="paragraph" w:styleId="a9">
    <w:name w:val="Body Text"/>
    <w:basedOn w:val="a0"/>
    <w:link w:val="aa"/>
    <w:rsid w:val="00C93DF2"/>
    <w:pPr>
      <w:spacing w:after="120"/>
    </w:pPr>
  </w:style>
  <w:style w:type="paragraph" w:styleId="ab">
    <w:name w:val="header"/>
    <w:basedOn w:val="a0"/>
    <w:link w:val="ac"/>
    <w:rsid w:val="00287FD0"/>
    <w:pPr>
      <w:tabs>
        <w:tab w:val="center" w:pos="4677"/>
        <w:tab w:val="right" w:pos="9355"/>
      </w:tabs>
    </w:pPr>
  </w:style>
  <w:style w:type="paragraph" w:styleId="ad">
    <w:name w:val="footer"/>
    <w:basedOn w:val="a0"/>
    <w:link w:val="ae"/>
    <w:uiPriority w:val="99"/>
    <w:rsid w:val="00287FD0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 Знак Знак Знак"/>
    <w:basedOn w:val="a0"/>
    <w:rsid w:val="00E81EF2"/>
    <w:pPr>
      <w:tabs>
        <w:tab w:val="num" w:pos="360"/>
      </w:tabs>
      <w:spacing w:before="100" w:beforeAutospacing="1" w:after="160" w:afterAutospacing="1" w:line="240" w:lineRule="exact"/>
      <w:ind w:firstLine="0"/>
    </w:pPr>
    <w:rPr>
      <w:rFonts w:ascii="Verdana" w:hAnsi="Verdana" w:cs="Verdana"/>
      <w:snapToGrid/>
      <w:sz w:val="20"/>
      <w:lang w:val="en-US" w:eastAsia="en-US"/>
    </w:rPr>
  </w:style>
  <w:style w:type="paragraph" w:styleId="af0">
    <w:name w:val="Balloon Text"/>
    <w:basedOn w:val="a0"/>
    <w:semiHidden/>
    <w:rsid w:val="00177F34"/>
    <w:rPr>
      <w:rFonts w:ascii="Tahoma" w:hAnsi="Tahoma" w:cs="Tahoma"/>
      <w:sz w:val="16"/>
      <w:szCs w:val="16"/>
    </w:rPr>
  </w:style>
  <w:style w:type="paragraph" w:customStyle="1" w:styleId="13">
    <w:name w:val="Обычный1"/>
    <w:rsid w:val="002800F9"/>
    <w:pPr>
      <w:widowControl w:val="0"/>
      <w:autoSpaceDE w:val="0"/>
      <w:autoSpaceDN w:val="0"/>
      <w:spacing w:before="120" w:after="120"/>
      <w:ind w:firstLine="567"/>
      <w:jc w:val="both"/>
    </w:pPr>
  </w:style>
  <w:style w:type="paragraph" w:customStyle="1" w:styleId="14">
    <w:name w:val="Знак Знак Знак Знак Знак Знак Знак1"/>
    <w:basedOn w:val="a0"/>
    <w:rsid w:val="00E736FD"/>
    <w:pPr>
      <w:tabs>
        <w:tab w:val="num" w:pos="360"/>
      </w:tabs>
      <w:spacing w:before="100" w:beforeAutospacing="1" w:after="100" w:afterAutospacing="1" w:line="240" w:lineRule="exact"/>
      <w:ind w:firstLine="0"/>
    </w:pPr>
    <w:rPr>
      <w:rFonts w:ascii="Verdana" w:hAnsi="Verdana" w:cs="Verdana"/>
      <w:snapToGrid/>
      <w:sz w:val="20"/>
      <w:lang w:val="en-US" w:eastAsia="en-US"/>
    </w:rPr>
  </w:style>
  <w:style w:type="character" w:styleId="af1">
    <w:name w:val="footnote reference"/>
    <w:rsid w:val="009632FB"/>
    <w:rPr>
      <w:vertAlign w:val="superscript"/>
    </w:rPr>
  </w:style>
  <w:style w:type="paragraph" w:customStyle="1" w:styleId="af2">
    <w:name w:val="Подпункт"/>
    <w:basedOn w:val="a0"/>
    <w:rsid w:val="009632FB"/>
    <w:pPr>
      <w:tabs>
        <w:tab w:val="left" w:pos="1191"/>
        <w:tab w:val="num" w:pos="1418"/>
        <w:tab w:val="left" w:pos="1701"/>
      </w:tabs>
      <w:spacing w:line="240" w:lineRule="auto"/>
      <w:ind w:left="1418" w:hanging="851"/>
    </w:pPr>
    <w:rPr>
      <w:sz w:val="24"/>
    </w:rPr>
  </w:style>
  <w:style w:type="character" w:customStyle="1" w:styleId="af3">
    <w:name w:val="комментарий"/>
    <w:rsid w:val="0094353B"/>
    <w:rPr>
      <w:b/>
      <w:i/>
      <w:shd w:val="clear" w:color="auto" w:fill="FFFF99"/>
    </w:rPr>
  </w:style>
  <w:style w:type="paragraph" w:styleId="40">
    <w:name w:val="toc 4"/>
    <w:basedOn w:val="a0"/>
    <w:next w:val="a0"/>
    <w:autoRedefine/>
    <w:semiHidden/>
    <w:rsid w:val="00CF7618"/>
    <w:pPr>
      <w:widowControl w:val="0"/>
      <w:tabs>
        <w:tab w:val="left" w:pos="2127"/>
        <w:tab w:val="left" w:pos="2175"/>
        <w:tab w:val="right" w:leader="dot" w:pos="9627"/>
      </w:tabs>
      <w:spacing w:before="60"/>
      <w:ind w:left="2127" w:hanging="687"/>
    </w:pPr>
    <w:rPr>
      <w:noProof/>
      <w:snapToGrid/>
      <w:sz w:val="20"/>
      <w:szCs w:val="21"/>
    </w:rPr>
  </w:style>
  <w:style w:type="paragraph" w:styleId="23">
    <w:name w:val="Body Text Indent 2"/>
    <w:basedOn w:val="a0"/>
    <w:rsid w:val="007C4E8A"/>
    <w:pPr>
      <w:spacing w:after="120" w:line="480" w:lineRule="auto"/>
      <w:ind w:left="283"/>
    </w:pPr>
  </w:style>
  <w:style w:type="table" w:styleId="af4">
    <w:name w:val="Table Grid"/>
    <w:basedOn w:val="a2"/>
    <w:rsid w:val="00AE2C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">
    <w:name w:val="Пункт Знак1"/>
    <w:link w:val="a"/>
    <w:rsid w:val="00AE2CEE"/>
    <w:rPr>
      <w:snapToGrid w:val="0"/>
      <w:sz w:val="28"/>
      <w:lang w:val="ru-RU" w:eastAsia="ru-RU" w:bidi="ar-SA"/>
    </w:rPr>
  </w:style>
  <w:style w:type="character" w:customStyle="1" w:styleId="ac">
    <w:name w:val="Верхний колонтитул Знак"/>
    <w:link w:val="ab"/>
    <w:locked/>
    <w:rsid w:val="00AE2CEE"/>
    <w:rPr>
      <w:snapToGrid w:val="0"/>
      <w:sz w:val="28"/>
      <w:lang w:val="ru-RU" w:eastAsia="ru-RU" w:bidi="ar-SA"/>
    </w:rPr>
  </w:style>
  <w:style w:type="paragraph" w:styleId="af5">
    <w:name w:val="annotation text"/>
    <w:basedOn w:val="a0"/>
    <w:semiHidden/>
    <w:rsid w:val="006C43CF"/>
    <w:rPr>
      <w:sz w:val="20"/>
    </w:rPr>
  </w:style>
  <w:style w:type="paragraph" w:styleId="af6">
    <w:name w:val="annotation subject"/>
    <w:basedOn w:val="af5"/>
    <w:next w:val="af5"/>
    <w:link w:val="af7"/>
    <w:semiHidden/>
    <w:rsid w:val="006C43CF"/>
    <w:pPr>
      <w:widowControl w:val="0"/>
      <w:spacing w:before="60"/>
      <w:ind w:firstLine="720"/>
    </w:pPr>
    <w:rPr>
      <w:b/>
      <w:bCs/>
      <w:snapToGrid/>
    </w:rPr>
  </w:style>
  <w:style w:type="paragraph" w:customStyle="1" w:styleId="af8">
    <w:name w:val="Таблица шапка"/>
    <w:basedOn w:val="a0"/>
    <w:rsid w:val="006C43CF"/>
    <w:pPr>
      <w:keepNext/>
      <w:suppressAutoHyphens/>
      <w:spacing w:before="40" w:after="40"/>
      <w:ind w:left="57" w:right="57" w:firstLine="0"/>
      <w:jc w:val="left"/>
    </w:pPr>
    <w:rPr>
      <w:sz w:val="24"/>
    </w:rPr>
  </w:style>
  <w:style w:type="paragraph" w:customStyle="1" w:styleId="af9">
    <w:name w:val="Таблица текст"/>
    <w:basedOn w:val="a0"/>
    <w:rsid w:val="006C43CF"/>
    <w:pPr>
      <w:spacing w:before="40" w:after="40" w:line="240" w:lineRule="auto"/>
      <w:ind w:left="57" w:right="57" w:firstLine="0"/>
      <w:jc w:val="left"/>
    </w:pPr>
    <w:rPr>
      <w:sz w:val="24"/>
    </w:rPr>
  </w:style>
  <w:style w:type="character" w:customStyle="1" w:styleId="ae">
    <w:name w:val="Нижний колонтитул Знак"/>
    <w:link w:val="ad"/>
    <w:uiPriority w:val="99"/>
    <w:rsid w:val="004E43A3"/>
    <w:rPr>
      <w:snapToGrid w:val="0"/>
      <w:sz w:val="28"/>
    </w:rPr>
  </w:style>
  <w:style w:type="paragraph" w:styleId="afa">
    <w:name w:val="caption"/>
    <w:basedOn w:val="a0"/>
    <w:next w:val="a0"/>
    <w:qFormat/>
    <w:rsid w:val="00490587"/>
    <w:pPr>
      <w:pageBreakBefore/>
      <w:suppressAutoHyphens/>
      <w:spacing w:before="120" w:after="120" w:line="240" w:lineRule="auto"/>
      <w:ind w:firstLine="0"/>
    </w:pPr>
    <w:rPr>
      <w:bCs/>
      <w:i/>
      <w:sz w:val="24"/>
    </w:rPr>
  </w:style>
  <w:style w:type="character" w:customStyle="1" w:styleId="afb">
    <w:name w:val="Подподпункт Знак"/>
    <w:basedOn w:val="a1"/>
    <w:link w:val="afc"/>
    <w:locked/>
    <w:rsid w:val="00612462"/>
    <w:rPr>
      <w:sz w:val="28"/>
    </w:rPr>
  </w:style>
  <w:style w:type="paragraph" w:customStyle="1" w:styleId="afc">
    <w:name w:val="Подподпункт"/>
    <w:basedOn w:val="af2"/>
    <w:link w:val="afb"/>
    <w:rsid w:val="00612462"/>
    <w:pPr>
      <w:tabs>
        <w:tab w:val="clear" w:pos="1191"/>
        <w:tab w:val="clear" w:pos="1418"/>
        <w:tab w:val="num" w:pos="1701"/>
      </w:tabs>
      <w:snapToGrid w:val="0"/>
      <w:spacing w:line="360" w:lineRule="auto"/>
      <w:ind w:left="1701" w:hanging="567"/>
    </w:pPr>
    <w:rPr>
      <w:snapToGrid/>
      <w:sz w:val="28"/>
    </w:rPr>
  </w:style>
  <w:style w:type="character" w:customStyle="1" w:styleId="24">
    <w:name w:val="Пункт Знак2"/>
    <w:locked/>
    <w:rsid w:val="0063755A"/>
    <w:rPr>
      <w:sz w:val="28"/>
    </w:rPr>
  </w:style>
  <w:style w:type="character" w:styleId="afd">
    <w:name w:val="annotation reference"/>
    <w:basedOn w:val="a1"/>
    <w:rsid w:val="004E73BD"/>
    <w:rPr>
      <w:sz w:val="16"/>
      <w:szCs w:val="16"/>
    </w:rPr>
  </w:style>
  <w:style w:type="paragraph" w:customStyle="1" w:styleId="11">
    <w:name w:val="Стиль1"/>
    <w:basedOn w:val="10"/>
    <w:rsid w:val="00DB4FDD"/>
    <w:pPr>
      <w:keepLines w:val="0"/>
      <w:pageBreakBefore w:val="0"/>
      <w:numPr>
        <w:numId w:val="21"/>
      </w:numPr>
      <w:tabs>
        <w:tab w:val="left" w:pos="540"/>
      </w:tabs>
      <w:suppressAutoHyphens w:val="0"/>
      <w:spacing w:before="240" w:after="60"/>
    </w:pPr>
    <w:rPr>
      <w:bCs/>
      <w:kern w:val="32"/>
      <w:sz w:val="24"/>
      <w:szCs w:val="24"/>
      <w:lang w:val="x-none"/>
    </w:rPr>
  </w:style>
  <w:style w:type="paragraph" w:customStyle="1" w:styleId="21">
    <w:name w:val="Стиль2"/>
    <w:basedOn w:val="20"/>
    <w:rsid w:val="00DB4FDD"/>
    <w:pPr>
      <w:numPr>
        <w:numId w:val="21"/>
      </w:numPr>
      <w:suppressAutoHyphens w:val="0"/>
      <w:spacing w:before="240" w:after="60"/>
    </w:pPr>
    <w:rPr>
      <w:rFonts w:ascii="Arial" w:hAnsi="Arial"/>
      <w:b w:val="0"/>
      <w:snapToGrid/>
      <w:sz w:val="28"/>
      <w:szCs w:val="28"/>
      <w:lang w:val="x-none"/>
    </w:rPr>
  </w:style>
  <w:style w:type="character" w:styleId="afe">
    <w:name w:val="page number"/>
    <w:basedOn w:val="a1"/>
    <w:rsid w:val="00DB4FDD"/>
  </w:style>
  <w:style w:type="paragraph" w:customStyle="1" w:styleId="aff">
    <w:name w:val="Знак Знак Знак Знак"/>
    <w:basedOn w:val="a0"/>
    <w:rsid w:val="00993FA3"/>
    <w:pPr>
      <w:tabs>
        <w:tab w:val="num" w:pos="360"/>
      </w:tabs>
      <w:spacing w:after="160" w:line="240" w:lineRule="exact"/>
      <w:ind w:firstLine="0"/>
      <w:jc w:val="left"/>
    </w:pPr>
    <w:rPr>
      <w:rFonts w:ascii="Verdana" w:hAnsi="Verdana" w:cs="Verdana"/>
      <w:snapToGrid/>
      <w:sz w:val="20"/>
      <w:lang w:val="en-US" w:eastAsia="en-US"/>
    </w:rPr>
  </w:style>
  <w:style w:type="paragraph" w:customStyle="1" w:styleId="15">
    <w:name w:val="Знак Знак Знак Знак1"/>
    <w:basedOn w:val="a0"/>
    <w:rsid w:val="00556DBF"/>
    <w:pPr>
      <w:tabs>
        <w:tab w:val="num" w:pos="360"/>
      </w:tabs>
      <w:spacing w:after="160" w:line="240" w:lineRule="exact"/>
      <w:ind w:firstLine="0"/>
      <w:jc w:val="left"/>
    </w:pPr>
    <w:rPr>
      <w:rFonts w:ascii="Verdana" w:hAnsi="Verdana" w:cs="Verdana"/>
      <w:snapToGrid/>
      <w:sz w:val="20"/>
      <w:lang w:val="en-US" w:eastAsia="en-US"/>
    </w:rPr>
  </w:style>
  <w:style w:type="character" w:customStyle="1" w:styleId="af7">
    <w:name w:val="Тема примечания Знак"/>
    <w:link w:val="af6"/>
    <w:semiHidden/>
    <w:rsid w:val="009530DC"/>
    <w:rPr>
      <w:b/>
      <w:bCs/>
    </w:rPr>
  </w:style>
  <w:style w:type="character" w:styleId="aff0">
    <w:name w:val="FollowedHyperlink"/>
    <w:basedOn w:val="a1"/>
    <w:rsid w:val="00586525"/>
    <w:rPr>
      <w:color w:val="800080" w:themeColor="followedHyperlink"/>
      <w:u w:val="single"/>
    </w:rPr>
  </w:style>
  <w:style w:type="paragraph" w:styleId="aff1">
    <w:name w:val="List"/>
    <w:basedOn w:val="a0"/>
    <w:rsid w:val="009068B7"/>
    <w:pPr>
      <w:ind w:left="283" w:hanging="283"/>
      <w:contextualSpacing/>
    </w:pPr>
  </w:style>
  <w:style w:type="paragraph" w:styleId="25">
    <w:name w:val="List 2"/>
    <w:basedOn w:val="a0"/>
    <w:rsid w:val="009068B7"/>
    <w:pPr>
      <w:ind w:left="566" w:hanging="283"/>
      <w:contextualSpacing/>
    </w:pPr>
  </w:style>
  <w:style w:type="paragraph" w:styleId="30">
    <w:name w:val="List 3"/>
    <w:basedOn w:val="a0"/>
    <w:rsid w:val="009068B7"/>
    <w:pPr>
      <w:ind w:left="849" w:hanging="283"/>
      <w:contextualSpacing/>
    </w:pPr>
  </w:style>
  <w:style w:type="paragraph" w:styleId="2">
    <w:name w:val="List Bullet 2"/>
    <w:basedOn w:val="a0"/>
    <w:rsid w:val="009068B7"/>
    <w:pPr>
      <w:numPr>
        <w:numId w:val="28"/>
      </w:numPr>
      <w:contextualSpacing/>
    </w:pPr>
  </w:style>
  <w:style w:type="paragraph" w:styleId="aff2">
    <w:name w:val="Title"/>
    <w:basedOn w:val="a0"/>
    <w:next w:val="a0"/>
    <w:link w:val="aff3"/>
    <w:qFormat/>
    <w:rsid w:val="009068B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f3">
    <w:name w:val="Название Знак"/>
    <w:basedOn w:val="a1"/>
    <w:link w:val="aff2"/>
    <w:rsid w:val="009068B7"/>
    <w:rPr>
      <w:rFonts w:asciiTheme="majorHAnsi" w:eastAsiaTheme="majorEastAsia" w:hAnsiTheme="majorHAnsi" w:cstheme="majorBidi"/>
      <w:snapToGrid w:val="0"/>
      <w:color w:val="17365D" w:themeColor="text2" w:themeShade="BF"/>
      <w:spacing w:val="5"/>
      <w:kern w:val="28"/>
      <w:sz w:val="52"/>
      <w:szCs w:val="52"/>
    </w:rPr>
  </w:style>
  <w:style w:type="paragraph" w:styleId="aff4">
    <w:name w:val="Body Text Indent"/>
    <w:basedOn w:val="a0"/>
    <w:link w:val="aff5"/>
    <w:rsid w:val="009068B7"/>
    <w:pPr>
      <w:spacing w:after="120"/>
      <w:ind w:left="283"/>
    </w:pPr>
  </w:style>
  <w:style w:type="character" w:customStyle="1" w:styleId="aff5">
    <w:name w:val="Основной текст с отступом Знак"/>
    <w:basedOn w:val="a1"/>
    <w:link w:val="aff4"/>
    <w:rsid w:val="009068B7"/>
    <w:rPr>
      <w:snapToGrid w:val="0"/>
      <w:sz w:val="28"/>
    </w:rPr>
  </w:style>
  <w:style w:type="paragraph" w:styleId="aff6">
    <w:name w:val="Body Text First Indent"/>
    <w:basedOn w:val="a9"/>
    <w:link w:val="aff7"/>
    <w:rsid w:val="009068B7"/>
    <w:pPr>
      <w:spacing w:after="0"/>
      <w:ind w:firstLine="360"/>
    </w:pPr>
  </w:style>
  <w:style w:type="character" w:customStyle="1" w:styleId="aa">
    <w:name w:val="Основной текст Знак"/>
    <w:basedOn w:val="a1"/>
    <w:link w:val="a9"/>
    <w:rsid w:val="009068B7"/>
    <w:rPr>
      <w:snapToGrid w:val="0"/>
      <w:sz w:val="28"/>
    </w:rPr>
  </w:style>
  <w:style w:type="character" w:customStyle="1" w:styleId="aff7">
    <w:name w:val="Красная строка Знак"/>
    <w:basedOn w:val="aa"/>
    <w:link w:val="aff6"/>
    <w:rsid w:val="009068B7"/>
    <w:rPr>
      <w:snapToGrid w:val="0"/>
      <w:sz w:val="28"/>
    </w:rPr>
  </w:style>
  <w:style w:type="paragraph" w:styleId="26">
    <w:name w:val="Body Text First Indent 2"/>
    <w:basedOn w:val="aff4"/>
    <w:link w:val="27"/>
    <w:rsid w:val="009068B7"/>
    <w:pPr>
      <w:spacing w:after="0"/>
      <w:ind w:left="360" w:firstLine="360"/>
    </w:pPr>
  </w:style>
  <w:style w:type="character" w:customStyle="1" w:styleId="27">
    <w:name w:val="Красная строка 2 Знак"/>
    <w:basedOn w:val="aff5"/>
    <w:link w:val="26"/>
    <w:rsid w:val="009068B7"/>
    <w:rPr>
      <w:snapToGrid w:val="0"/>
      <w:sz w:val="28"/>
    </w:rPr>
  </w:style>
  <w:style w:type="character" w:customStyle="1" w:styleId="FontStyle128">
    <w:name w:val="Font Style128"/>
    <w:rsid w:val="00ED29E4"/>
    <w:rPr>
      <w:rFonts w:ascii="Times New Roman" w:hAnsi="Times New Roman" w:cs="Times New Roman"/>
      <w:color w:val="000000"/>
      <w:sz w:val="26"/>
      <w:szCs w:val="26"/>
    </w:rPr>
  </w:style>
  <w:style w:type="paragraph" w:styleId="aff8">
    <w:name w:val="footnote text"/>
    <w:basedOn w:val="a0"/>
    <w:link w:val="aff9"/>
    <w:rsid w:val="00866E53"/>
    <w:pPr>
      <w:spacing w:line="240" w:lineRule="auto"/>
    </w:pPr>
    <w:rPr>
      <w:sz w:val="20"/>
    </w:rPr>
  </w:style>
  <w:style w:type="character" w:customStyle="1" w:styleId="aff9">
    <w:name w:val="Текст сноски Знак"/>
    <w:basedOn w:val="a1"/>
    <w:link w:val="aff8"/>
    <w:rsid w:val="00866E53"/>
    <w:rPr>
      <w:snapToGrid w:val="0"/>
    </w:rPr>
  </w:style>
  <w:style w:type="paragraph" w:styleId="affa">
    <w:name w:val="List Paragraph"/>
    <w:basedOn w:val="a0"/>
    <w:uiPriority w:val="34"/>
    <w:qFormat/>
    <w:rsid w:val="00AD7BEE"/>
    <w:pPr>
      <w:widowControl w:val="0"/>
      <w:autoSpaceDE w:val="0"/>
      <w:autoSpaceDN w:val="0"/>
      <w:adjustRightInd w:val="0"/>
      <w:spacing w:line="240" w:lineRule="auto"/>
      <w:ind w:left="720" w:firstLine="0"/>
      <w:contextualSpacing/>
      <w:jc w:val="left"/>
    </w:pPr>
    <w:rPr>
      <w:snapToGrid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8F6E8A"/>
    <w:pPr>
      <w:spacing w:line="360" w:lineRule="auto"/>
      <w:ind w:firstLine="567"/>
      <w:jc w:val="both"/>
    </w:pPr>
    <w:rPr>
      <w:snapToGrid w:val="0"/>
      <w:sz w:val="28"/>
    </w:rPr>
  </w:style>
  <w:style w:type="paragraph" w:styleId="10">
    <w:name w:val="heading 1"/>
    <w:aliases w:val="Document Header1,H1,Заголовок параграфа (1.),111,Section,Section Heading,level2 hdg,Заголовок 1 Знак Знак Знак Знак Знак,Заголовок 1 Знак Знак Знак Знак Знак Знак Знак Знак,Заголовок 1 Знак Знак Знак Знак Знак Знак Знак,Отчет ГОСТ Заг1,H11,H"/>
    <w:basedOn w:val="a0"/>
    <w:next w:val="a0"/>
    <w:qFormat/>
    <w:rsid w:val="00DC665E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snapToGrid/>
      <w:kern w:val="28"/>
      <w:sz w:val="40"/>
    </w:rPr>
  </w:style>
  <w:style w:type="paragraph" w:styleId="20">
    <w:name w:val="heading 2"/>
    <w:aliases w:val="H2,Заголовок 2 Знак,H2 Знак,Заголовок 21,Заголовок 2 Знак1,h2,h21,5,Заголовок пункта (1.1),222,Reset numbering,Numbered text 3,21,22,23,24,25,211,221,231,26,212,232,27,213,223,233,28,214,224,234,241,251,2111,2211,2311,261,2121,2221,2321,271"/>
    <w:basedOn w:val="a0"/>
    <w:next w:val="a0"/>
    <w:qFormat/>
    <w:rsid w:val="00DC665E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aliases w:val="H3"/>
    <w:basedOn w:val="a0"/>
    <w:next w:val="a0"/>
    <w:qFormat/>
    <w:rsid w:val="00940B07"/>
    <w:pPr>
      <w:keepNext/>
      <w:numPr>
        <w:ilvl w:val="2"/>
        <w:numId w:val="4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aliases w:val="H4"/>
    <w:basedOn w:val="a0"/>
    <w:next w:val="a0"/>
    <w:qFormat/>
    <w:rsid w:val="00940B07"/>
    <w:pPr>
      <w:keepNext/>
      <w:numPr>
        <w:ilvl w:val="3"/>
        <w:numId w:val="4"/>
      </w:numPr>
      <w:tabs>
        <w:tab w:val="clear" w:pos="1701"/>
        <w:tab w:val="num" w:pos="1134"/>
      </w:tabs>
      <w:suppressAutoHyphens/>
      <w:spacing w:before="240" w:after="120" w:line="240" w:lineRule="auto"/>
      <w:ind w:left="1134"/>
      <w:outlineLvl w:val="3"/>
    </w:pPr>
    <w:rPr>
      <w:b/>
      <w:i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"/>
    <w:basedOn w:val="a0"/>
    <w:link w:val="12"/>
    <w:rsid w:val="00DC665E"/>
    <w:pPr>
      <w:numPr>
        <w:ilvl w:val="2"/>
        <w:numId w:val="1"/>
      </w:numPr>
    </w:pPr>
  </w:style>
  <w:style w:type="character" w:customStyle="1" w:styleId="a4">
    <w:name w:val="Пункт Знак"/>
    <w:rsid w:val="00DC665E"/>
    <w:rPr>
      <w:snapToGrid w:val="0"/>
      <w:sz w:val="28"/>
      <w:lang w:val="ru-RU" w:eastAsia="ru-RU" w:bidi="ar-SA"/>
    </w:rPr>
  </w:style>
  <w:style w:type="paragraph" w:customStyle="1" w:styleId="-2">
    <w:name w:val="Пункт-2"/>
    <w:basedOn w:val="a"/>
    <w:rsid w:val="00DC665E"/>
    <w:pPr>
      <w:keepNext/>
      <w:numPr>
        <w:ilvl w:val="4"/>
      </w:numPr>
      <w:tabs>
        <w:tab w:val="clear" w:pos="1701"/>
        <w:tab w:val="num" w:pos="1134"/>
      </w:tabs>
      <w:ind w:left="1134" w:hanging="1134"/>
      <w:outlineLvl w:val="2"/>
    </w:pPr>
    <w:rPr>
      <w:b/>
    </w:rPr>
  </w:style>
  <w:style w:type="paragraph" w:styleId="a5">
    <w:name w:val="List Number"/>
    <w:basedOn w:val="a0"/>
    <w:rsid w:val="00DC665E"/>
    <w:pPr>
      <w:autoSpaceDE w:val="0"/>
      <w:autoSpaceDN w:val="0"/>
      <w:spacing w:before="60"/>
      <w:ind w:firstLine="0"/>
    </w:pPr>
    <w:rPr>
      <w:snapToGrid/>
      <w:szCs w:val="24"/>
    </w:rPr>
  </w:style>
  <w:style w:type="paragraph" w:customStyle="1" w:styleId="a6">
    <w:name w:val="Пункт б/н"/>
    <w:basedOn w:val="a0"/>
    <w:rsid w:val="00DC665E"/>
    <w:pPr>
      <w:tabs>
        <w:tab w:val="left" w:pos="1134"/>
      </w:tabs>
    </w:pPr>
  </w:style>
  <w:style w:type="paragraph" w:styleId="a7">
    <w:name w:val="List Bullet"/>
    <w:basedOn w:val="a0"/>
    <w:autoRedefine/>
    <w:rsid w:val="00EA684B"/>
    <w:pPr>
      <w:pageBreakBefore/>
      <w:tabs>
        <w:tab w:val="left" w:pos="11700"/>
      </w:tabs>
      <w:spacing w:after="120" w:line="240" w:lineRule="auto"/>
      <w:ind w:left="142" w:firstLine="0"/>
      <w:jc w:val="center"/>
    </w:pPr>
    <w:rPr>
      <w:b/>
      <w:sz w:val="24"/>
      <w:szCs w:val="24"/>
    </w:rPr>
  </w:style>
  <w:style w:type="paragraph" w:styleId="22">
    <w:name w:val="Body Text 2"/>
    <w:basedOn w:val="a0"/>
    <w:rsid w:val="00940B07"/>
    <w:pPr>
      <w:tabs>
        <w:tab w:val="left" w:pos="2201"/>
      </w:tabs>
      <w:spacing w:line="240" w:lineRule="auto"/>
      <w:ind w:firstLine="0"/>
      <w:jc w:val="center"/>
    </w:pPr>
    <w:rPr>
      <w:kern w:val="36"/>
    </w:rPr>
  </w:style>
  <w:style w:type="paragraph" w:customStyle="1" w:styleId="1">
    <w:name w:val="Стиль Заголовок 1 + по ширине"/>
    <w:basedOn w:val="10"/>
    <w:rsid w:val="00940B07"/>
    <w:pPr>
      <w:pageBreakBefore w:val="0"/>
      <w:numPr>
        <w:numId w:val="4"/>
      </w:numPr>
      <w:jc w:val="both"/>
    </w:pPr>
    <w:rPr>
      <w:bCs/>
    </w:rPr>
  </w:style>
  <w:style w:type="character" w:styleId="a8">
    <w:name w:val="Hyperlink"/>
    <w:rsid w:val="00940B07"/>
    <w:rPr>
      <w:color w:val="0000FF"/>
      <w:u w:val="single"/>
    </w:rPr>
  </w:style>
  <w:style w:type="paragraph" w:styleId="a9">
    <w:name w:val="Body Text"/>
    <w:basedOn w:val="a0"/>
    <w:link w:val="aa"/>
    <w:rsid w:val="00C93DF2"/>
    <w:pPr>
      <w:spacing w:after="120"/>
    </w:pPr>
  </w:style>
  <w:style w:type="paragraph" w:styleId="ab">
    <w:name w:val="header"/>
    <w:basedOn w:val="a0"/>
    <w:link w:val="ac"/>
    <w:rsid w:val="00287FD0"/>
    <w:pPr>
      <w:tabs>
        <w:tab w:val="center" w:pos="4677"/>
        <w:tab w:val="right" w:pos="9355"/>
      </w:tabs>
    </w:pPr>
  </w:style>
  <w:style w:type="paragraph" w:styleId="ad">
    <w:name w:val="footer"/>
    <w:basedOn w:val="a0"/>
    <w:link w:val="ae"/>
    <w:uiPriority w:val="99"/>
    <w:rsid w:val="00287FD0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 Знак Знак Знак"/>
    <w:basedOn w:val="a0"/>
    <w:rsid w:val="00E81EF2"/>
    <w:pPr>
      <w:tabs>
        <w:tab w:val="num" w:pos="360"/>
      </w:tabs>
      <w:spacing w:before="100" w:beforeAutospacing="1" w:after="160" w:afterAutospacing="1" w:line="240" w:lineRule="exact"/>
      <w:ind w:firstLine="0"/>
    </w:pPr>
    <w:rPr>
      <w:rFonts w:ascii="Verdana" w:hAnsi="Verdana" w:cs="Verdana"/>
      <w:snapToGrid/>
      <w:sz w:val="20"/>
      <w:lang w:val="en-US" w:eastAsia="en-US"/>
    </w:rPr>
  </w:style>
  <w:style w:type="paragraph" w:styleId="af0">
    <w:name w:val="Balloon Text"/>
    <w:basedOn w:val="a0"/>
    <w:semiHidden/>
    <w:rsid w:val="00177F34"/>
    <w:rPr>
      <w:rFonts w:ascii="Tahoma" w:hAnsi="Tahoma" w:cs="Tahoma"/>
      <w:sz w:val="16"/>
      <w:szCs w:val="16"/>
    </w:rPr>
  </w:style>
  <w:style w:type="paragraph" w:customStyle="1" w:styleId="13">
    <w:name w:val="Обычный1"/>
    <w:rsid w:val="002800F9"/>
    <w:pPr>
      <w:widowControl w:val="0"/>
      <w:autoSpaceDE w:val="0"/>
      <w:autoSpaceDN w:val="0"/>
      <w:spacing w:before="120" w:after="120"/>
      <w:ind w:firstLine="567"/>
      <w:jc w:val="both"/>
    </w:pPr>
  </w:style>
  <w:style w:type="paragraph" w:customStyle="1" w:styleId="14">
    <w:name w:val="Знак Знак Знак Знак Знак Знак Знак1"/>
    <w:basedOn w:val="a0"/>
    <w:rsid w:val="00E736FD"/>
    <w:pPr>
      <w:tabs>
        <w:tab w:val="num" w:pos="360"/>
      </w:tabs>
      <w:spacing w:before="100" w:beforeAutospacing="1" w:after="100" w:afterAutospacing="1" w:line="240" w:lineRule="exact"/>
      <w:ind w:firstLine="0"/>
    </w:pPr>
    <w:rPr>
      <w:rFonts w:ascii="Verdana" w:hAnsi="Verdana" w:cs="Verdana"/>
      <w:snapToGrid/>
      <w:sz w:val="20"/>
      <w:lang w:val="en-US" w:eastAsia="en-US"/>
    </w:rPr>
  </w:style>
  <w:style w:type="character" w:styleId="af1">
    <w:name w:val="footnote reference"/>
    <w:rsid w:val="009632FB"/>
    <w:rPr>
      <w:vertAlign w:val="superscript"/>
    </w:rPr>
  </w:style>
  <w:style w:type="paragraph" w:customStyle="1" w:styleId="af2">
    <w:name w:val="Подпункт"/>
    <w:basedOn w:val="a0"/>
    <w:rsid w:val="009632FB"/>
    <w:pPr>
      <w:tabs>
        <w:tab w:val="left" w:pos="1191"/>
        <w:tab w:val="num" w:pos="1418"/>
        <w:tab w:val="left" w:pos="1701"/>
      </w:tabs>
      <w:spacing w:line="240" w:lineRule="auto"/>
      <w:ind w:left="1418" w:hanging="851"/>
    </w:pPr>
    <w:rPr>
      <w:sz w:val="24"/>
    </w:rPr>
  </w:style>
  <w:style w:type="character" w:customStyle="1" w:styleId="af3">
    <w:name w:val="комментарий"/>
    <w:rsid w:val="0094353B"/>
    <w:rPr>
      <w:b/>
      <w:i/>
      <w:shd w:val="clear" w:color="auto" w:fill="FFFF99"/>
    </w:rPr>
  </w:style>
  <w:style w:type="paragraph" w:styleId="40">
    <w:name w:val="toc 4"/>
    <w:basedOn w:val="a0"/>
    <w:next w:val="a0"/>
    <w:autoRedefine/>
    <w:semiHidden/>
    <w:rsid w:val="00CF7618"/>
    <w:pPr>
      <w:widowControl w:val="0"/>
      <w:tabs>
        <w:tab w:val="left" w:pos="2127"/>
        <w:tab w:val="left" w:pos="2175"/>
        <w:tab w:val="right" w:leader="dot" w:pos="9627"/>
      </w:tabs>
      <w:spacing w:before="60"/>
      <w:ind w:left="2127" w:hanging="687"/>
    </w:pPr>
    <w:rPr>
      <w:noProof/>
      <w:snapToGrid/>
      <w:sz w:val="20"/>
      <w:szCs w:val="21"/>
    </w:rPr>
  </w:style>
  <w:style w:type="paragraph" w:styleId="23">
    <w:name w:val="Body Text Indent 2"/>
    <w:basedOn w:val="a0"/>
    <w:rsid w:val="007C4E8A"/>
    <w:pPr>
      <w:spacing w:after="120" w:line="480" w:lineRule="auto"/>
      <w:ind w:left="283"/>
    </w:pPr>
  </w:style>
  <w:style w:type="table" w:styleId="af4">
    <w:name w:val="Table Grid"/>
    <w:basedOn w:val="a2"/>
    <w:rsid w:val="00AE2C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">
    <w:name w:val="Пункт Знак1"/>
    <w:link w:val="a"/>
    <w:rsid w:val="00AE2CEE"/>
    <w:rPr>
      <w:snapToGrid w:val="0"/>
      <w:sz w:val="28"/>
      <w:lang w:val="ru-RU" w:eastAsia="ru-RU" w:bidi="ar-SA"/>
    </w:rPr>
  </w:style>
  <w:style w:type="character" w:customStyle="1" w:styleId="ac">
    <w:name w:val="Верхний колонтитул Знак"/>
    <w:link w:val="ab"/>
    <w:locked/>
    <w:rsid w:val="00AE2CEE"/>
    <w:rPr>
      <w:snapToGrid w:val="0"/>
      <w:sz w:val="28"/>
      <w:lang w:val="ru-RU" w:eastAsia="ru-RU" w:bidi="ar-SA"/>
    </w:rPr>
  </w:style>
  <w:style w:type="paragraph" w:styleId="af5">
    <w:name w:val="annotation text"/>
    <w:basedOn w:val="a0"/>
    <w:semiHidden/>
    <w:rsid w:val="006C43CF"/>
    <w:rPr>
      <w:sz w:val="20"/>
    </w:rPr>
  </w:style>
  <w:style w:type="paragraph" w:styleId="af6">
    <w:name w:val="annotation subject"/>
    <w:basedOn w:val="af5"/>
    <w:next w:val="af5"/>
    <w:link w:val="af7"/>
    <w:semiHidden/>
    <w:rsid w:val="006C43CF"/>
    <w:pPr>
      <w:widowControl w:val="0"/>
      <w:spacing w:before="60"/>
      <w:ind w:firstLine="720"/>
    </w:pPr>
    <w:rPr>
      <w:b/>
      <w:bCs/>
      <w:snapToGrid/>
    </w:rPr>
  </w:style>
  <w:style w:type="paragraph" w:customStyle="1" w:styleId="af8">
    <w:name w:val="Таблица шапка"/>
    <w:basedOn w:val="a0"/>
    <w:rsid w:val="006C43CF"/>
    <w:pPr>
      <w:keepNext/>
      <w:suppressAutoHyphens/>
      <w:spacing w:before="40" w:after="40"/>
      <w:ind w:left="57" w:right="57" w:firstLine="0"/>
      <w:jc w:val="left"/>
    </w:pPr>
    <w:rPr>
      <w:sz w:val="24"/>
    </w:rPr>
  </w:style>
  <w:style w:type="paragraph" w:customStyle="1" w:styleId="af9">
    <w:name w:val="Таблица текст"/>
    <w:basedOn w:val="a0"/>
    <w:rsid w:val="006C43CF"/>
    <w:pPr>
      <w:spacing w:before="40" w:after="40" w:line="240" w:lineRule="auto"/>
      <w:ind w:left="57" w:right="57" w:firstLine="0"/>
      <w:jc w:val="left"/>
    </w:pPr>
    <w:rPr>
      <w:sz w:val="24"/>
    </w:rPr>
  </w:style>
  <w:style w:type="character" w:customStyle="1" w:styleId="ae">
    <w:name w:val="Нижний колонтитул Знак"/>
    <w:link w:val="ad"/>
    <w:uiPriority w:val="99"/>
    <w:rsid w:val="004E43A3"/>
    <w:rPr>
      <w:snapToGrid w:val="0"/>
      <w:sz w:val="28"/>
    </w:rPr>
  </w:style>
  <w:style w:type="paragraph" w:styleId="afa">
    <w:name w:val="caption"/>
    <w:basedOn w:val="a0"/>
    <w:next w:val="a0"/>
    <w:qFormat/>
    <w:rsid w:val="00490587"/>
    <w:pPr>
      <w:pageBreakBefore/>
      <w:suppressAutoHyphens/>
      <w:spacing w:before="120" w:after="120" w:line="240" w:lineRule="auto"/>
      <w:ind w:firstLine="0"/>
    </w:pPr>
    <w:rPr>
      <w:bCs/>
      <w:i/>
      <w:sz w:val="24"/>
    </w:rPr>
  </w:style>
  <w:style w:type="character" w:customStyle="1" w:styleId="afb">
    <w:name w:val="Подподпункт Знак"/>
    <w:basedOn w:val="a1"/>
    <w:link w:val="afc"/>
    <w:locked/>
    <w:rsid w:val="00612462"/>
    <w:rPr>
      <w:sz w:val="28"/>
    </w:rPr>
  </w:style>
  <w:style w:type="paragraph" w:customStyle="1" w:styleId="afc">
    <w:name w:val="Подподпункт"/>
    <w:basedOn w:val="af2"/>
    <w:link w:val="afb"/>
    <w:rsid w:val="00612462"/>
    <w:pPr>
      <w:tabs>
        <w:tab w:val="clear" w:pos="1191"/>
        <w:tab w:val="clear" w:pos="1418"/>
        <w:tab w:val="num" w:pos="1701"/>
      </w:tabs>
      <w:snapToGrid w:val="0"/>
      <w:spacing w:line="360" w:lineRule="auto"/>
      <w:ind w:left="1701" w:hanging="567"/>
    </w:pPr>
    <w:rPr>
      <w:snapToGrid/>
      <w:sz w:val="28"/>
    </w:rPr>
  </w:style>
  <w:style w:type="character" w:customStyle="1" w:styleId="24">
    <w:name w:val="Пункт Знак2"/>
    <w:locked/>
    <w:rsid w:val="0063755A"/>
    <w:rPr>
      <w:sz w:val="28"/>
    </w:rPr>
  </w:style>
  <w:style w:type="character" w:styleId="afd">
    <w:name w:val="annotation reference"/>
    <w:basedOn w:val="a1"/>
    <w:rsid w:val="004E73BD"/>
    <w:rPr>
      <w:sz w:val="16"/>
      <w:szCs w:val="16"/>
    </w:rPr>
  </w:style>
  <w:style w:type="paragraph" w:customStyle="1" w:styleId="11">
    <w:name w:val="Стиль1"/>
    <w:basedOn w:val="10"/>
    <w:rsid w:val="00DB4FDD"/>
    <w:pPr>
      <w:keepLines w:val="0"/>
      <w:pageBreakBefore w:val="0"/>
      <w:numPr>
        <w:numId w:val="21"/>
      </w:numPr>
      <w:tabs>
        <w:tab w:val="left" w:pos="540"/>
      </w:tabs>
      <w:suppressAutoHyphens w:val="0"/>
      <w:spacing w:before="240" w:after="60"/>
    </w:pPr>
    <w:rPr>
      <w:bCs/>
      <w:kern w:val="32"/>
      <w:sz w:val="24"/>
      <w:szCs w:val="24"/>
      <w:lang w:val="x-none"/>
    </w:rPr>
  </w:style>
  <w:style w:type="paragraph" w:customStyle="1" w:styleId="21">
    <w:name w:val="Стиль2"/>
    <w:basedOn w:val="20"/>
    <w:rsid w:val="00DB4FDD"/>
    <w:pPr>
      <w:numPr>
        <w:numId w:val="21"/>
      </w:numPr>
      <w:suppressAutoHyphens w:val="0"/>
      <w:spacing w:before="240" w:after="60"/>
    </w:pPr>
    <w:rPr>
      <w:rFonts w:ascii="Arial" w:hAnsi="Arial"/>
      <w:b w:val="0"/>
      <w:snapToGrid/>
      <w:sz w:val="28"/>
      <w:szCs w:val="28"/>
      <w:lang w:val="x-none"/>
    </w:rPr>
  </w:style>
  <w:style w:type="character" w:styleId="afe">
    <w:name w:val="page number"/>
    <w:basedOn w:val="a1"/>
    <w:rsid w:val="00DB4FDD"/>
  </w:style>
  <w:style w:type="paragraph" w:customStyle="1" w:styleId="aff">
    <w:name w:val="Знак Знак Знак Знак"/>
    <w:basedOn w:val="a0"/>
    <w:rsid w:val="00993FA3"/>
    <w:pPr>
      <w:tabs>
        <w:tab w:val="num" w:pos="360"/>
      </w:tabs>
      <w:spacing w:after="160" w:line="240" w:lineRule="exact"/>
      <w:ind w:firstLine="0"/>
      <w:jc w:val="left"/>
    </w:pPr>
    <w:rPr>
      <w:rFonts w:ascii="Verdana" w:hAnsi="Verdana" w:cs="Verdana"/>
      <w:snapToGrid/>
      <w:sz w:val="20"/>
      <w:lang w:val="en-US" w:eastAsia="en-US"/>
    </w:rPr>
  </w:style>
  <w:style w:type="paragraph" w:customStyle="1" w:styleId="15">
    <w:name w:val="Знак Знак Знак Знак1"/>
    <w:basedOn w:val="a0"/>
    <w:rsid w:val="00556DBF"/>
    <w:pPr>
      <w:tabs>
        <w:tab w:val="num" w:pos="360"/>
      </w:tabs>
      <w:spacing w:after="160" w:line="240" w:lineRule="exact"/>
      <w:ind w:firstLine="0"/>
      <w:jc w:val="left"/>
    </w:pPr>
    <w:rPr>
      <w:rFonts w:ascii="Verdana" w:hAnsi="Verdana" w:cs="Verdana"/>
      <w:snapToGrid/>
      <w:sz w:val="20"/>
      <w:lang w:val="en-US" w:eastAsia="en-US"/>
    </w:rPr>
  </w:style>
  <w:style w:type="character" w:customStyle="1" w:styleId="af7">
    <w:name w:val="Тема примечания Знак"/>
    <w:link w:val="af6"/>
    <w:semiHidden/>
    <w:rsid w:val="009530DC"/>
    <w:rPr>
      <w:b/>
      <w:bCs/>
    </w:rPr>
  </w:style>
  <w:style w:type="character" w:styleId="aff0">
    <w:name w:val="FollowedHyperlink"/>
    <w:basedOn w:val="a1"/>
    <w:rsid w:val="00586525"/>
    <w:rPr>
      <w:color w:val="800080" w:themeColor="followedHyperlink"/>
      <w:u w:val="single"/>
    </w:rPr>
  </w:style>
  <w:style w:type="paragraph" w:styleId="aff1">
    <w:name w:val="List"/>
    <w:basedOn w:val="a0"/>
    <w:rsid w:val="009068B7"/>
    <w:pPr>
      <w:ind w:left="283" w:hanging="283"/>
      <w:contextualSpacing/>
    </w:pPr>
  </w:style>
  <w:style w:type="paragraph" w:styleId="25">
    <w:name w:val="List 2"/>
    <w:basedOn w:val="a0"/>
    <w:rsid w:val="009068B7"/>
    <w:pPr>
      <w:ind w:left="566" w:hanging="283"/>
      <w:contextualSpacing/>
    </w:pPr>
  </w:style>
  <w:style w:type="paragraph" w:styleId="30">
    <w:name w:val="List 3"/>
    <w:basedOn w:val="a0"/>
    <w:rsid w:val="009068B7"/>
    <w:pPr>
      <w:ind w:left="849" w:hanging="283"/>
      <w:contextualSpacing/>
    </w:pPr>
  </w:style>
  <w:style w:type="paragraph" w:styleId="2">
    <w:name w:val="List Bullet 2"/>
    <w:basedOn w:val="a0"/>
    <w:rsid w:val="009068B7"/>
    <w:pPr>
      <w:numPr>
        <w:numId w:val="28"/>
      </w:numPr>
      <w:contextualSpacing/>
    </w:pPr>
  </w:style>
  <w:style w:type="paragraph" w:styleId="aff2">
    <w:name w:val="Title"/>
    <w:basedOn w:val="a0"/>
    <w:next w:val="a0"/>
    <w:link w:val="aff3"/>
    <w:qFormat/>
    <w:rsid w:val="009068B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f3">
    <w:name w:val="Название Знак"/>
    <w:basedOn w:val="a1"/>
    <w:link w:val="aff2"/>
    <w:rsid w:val="009068B7"/>
    <w:rPr>
      <w:rFonts w:asciiTheme="majorHAnsi" w:eastAsiaTheme="majorEastAsia" w:hAnsiTheme="majorHAnsi" w:cstheme="majorBidi"/>
      <w:snapToGrid w:val="0"/>
      <w:color w:val="17365D" w:themeColor="text2" w:themeShade="BF"/>
      <w:spacing w:val="5"/>
      <w:kern w:val="28"/>
      <w:sz w:val="52"/>
      <w:szCs w:val="52"/>
    </w:rPr>
  </w:style>
  <w:style w:type="paragraph" w:styleId="aff4">
    <w:name w:val="Body Text Indent"/>
    <w:basedOn w:val="a0"/>
    <w:link w:val="aff5"/>
    <w:rsid w:val="009068B7"/>
    <w:pPr>
      <w:spacing w:after="120"/>
      <w:ind w:left="283"/>
    </w:pPr>
  </w:style>
  <w:style w:type="character" w:customStyle="1" w:styleId="aff5">
    <w:name w:val="Основной текст с отступом Знак"/>
    <w:basedOn w:val="a1"/>
    <w:link w:val="aff4"/>
    <w:rsid w:val="009068B7"/>
    <w:rPr>
      <w:snapToGrid w:val="0"/>
      <w:sz w:val="28"/>
    </w:rPr>
  </w:style>
  <w:style w:type="paragraph" w:styleId="aff6">
    <w:name w:val="Body Text First Indent"/>
    <w:basedOn w:val="a9"/>
    <w:link w:val="aff7"/>
    <w:rsid w:val="009068B7"/>
    <w:pPr>
      <w:spacing w:after="0"/>
      <w:ind w:firstLine="360"/>
    </w:pPr>
  </w:style>
  <w:style w:type="character" w:customStyle="1" w:styleId="aa">
    <w:name w:val="Основной текст Знак"/>
    <w:basedOn w:val="a1"/>
    <w:link w:val="a9"/>
    <w:rsid w:val="009068B7"/>
    <w:rPr>
      <w:snapToGrid w:val="0"/>
      <w:sz w:val="28"/>
    </w:rPr>
  </w:style>
  <w:style w:type="character" w:customStyle="1" w:styleId="aff7">
    <w:name w:val="Красная строка Знак"/>
    <w:basedOn w:val="aa"/>
    <w:link w:val="aff6"/>
    <w:rsid w:val="009068B7"/>
    <w:rPr>
      <w:snapToGrid w:val="0"/>
      <w:sz w:val="28"/>
    </w:rPr>
  </w:style>
  <w:style w:type="paragraph" w:styleId="26">
    <w:name w:val="Body Text First Indent 2"/>
    <w:basedOn w:val="aff4"/>
    <w:link w:val="27"/>
    <w:rsid w:val="009068B7"/>
    <w:pPr>
      <w:spacing w:after="0"/>
      <w:ind w:left="360" w:firstLine="360"/>
    </w:pPr>
  </w:style>
  <w:style w:type="character" w:customStyle="1" w:styleId="27">
    <w:name w:val="Красная строка 2 Знак"/>
    <w:basedOn w:val="aff5"/>
    <w:link w:val="26"/>
    <w:rsid w:val="009068B7"/>
    <w:rPr>
      <w:snapToGrid w:val="0"/>
      <w:sz w:val="28"/>
    </w:rPr>
  </w:style>
  <w:style w:type="character" w:customStyle="1" w:styleId="FontStyle128">
    <w:name w:val="Font Style128"/>
    <w:rsid w:val="00ED29E4"/>
    <w:rPr>
      <w:rFonts w:ascii="Times New Roman" w:hAnsi="Times New Roman" w:cs="Times New Roman"/>
      <w:color w:val="000000"/>
      <w:sz w:val="26"/>
      <w:szCs w:val="26"/>
    </w:rPr>
  </w:style>
  <w:style w:type="paragraph" w:styleId="aff8">
    <w:name w:val="footnote text"/>
    <w:basedOn w:val="a0"/>
    <w:link w:val="aff9"/>
    <w:rsid w:val="00866E53"/>
    <w:pPr>
      <w:spacing w:line="240" w:lineRule="auto"/>
    </w:pPr>
    <w:rPr>
      <w:sz w:val="20"/>
    </w:rPr>
  </w:style>
  <w:style w:type="character" w:customStyle="1" w:styleId="aff9">
    <w:name w:val="Текст сноски Знак"/>
    <w:basedOn w:val="a1"/>
    <w:link w:val="aff8"/>
    <w:rsid w:val="00866E53"/>
    <w:rPr>
      <w:snapToGrid w:val="0"/>
    </w:rPr>
  </w:style>
  <w:style w:type="paragraph" w:styleId="affa">
    <w:name w:val="List Paragraph"/>
    <w:basedOn w:val="a0"/>
    <w:uiPriority w:val="34"/>
    <w:qFormat/>
    <w:rsid w:val="00AD7BEE"/>
    <w:pPr>
      <w:widowControl w:val="0"/>
      <w:autoSpaceDE w:val="0"/>
      <w:autoSpaceDN w:val="0"/>
      <w:adjustRightInd w:val="0"/>
      <w:spacing w:line="240" w:lineRule="auto"/>
      <w:ind w:left="720" w:firstLine="0"/>
      <w:contextualSpacing/>
      <w:jc w:val="left"/>
    </w:pPr>
    <w:rPr>
      <w:snapToGrid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77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8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8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9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149779-668F-4CA9-A2EA-5AC9C1D0B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13</Pages>
  <Words>2628</Words>
  <Characters>20588</Characters>
  <Application>Microsoft Office Word</Application>
  <DocSecurity>0</DocSecurity>
  <Lines>171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Руководство по экспертной оценке</vt:lpstr>
    </vt:vector>
  </TitlesOfParts>
  <Company>ООО "ИНТЕР РАО ЕЭС ФИНАНС"</Company>
  <LinksUpToDate>false</LinksUpToDate>
  <CharactersWithSpaces>23170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по экспертной оценке</dc:title>
  <dc:subject>Руководство по экспертной оценке</dc:subject>
  <dc:creator>iskorodumov@gmail.com</dc:creator>
  <cp:keywords/>
  <dc:description/>
  <cp:lastModifiedBy>Круглова Екатерина Владимировна</cp:lastModifiedBy>
  <cp:revision>13</cp:revision>
  <cp:lastPrinted>2011-09-26T05:32:00Z</cp:lastPrinted>
  <dcterms:created xsi:type="dcterms:W3CDTF">2015-02-03T12:58:00Z</dcterms:created>
  <dcterms:modified xsi:type="dcterms:W3CDTF">2016-02-02T07:23:00Z</dcterms:modified>
</cp:coreProperties>
</file>