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3D" w:rsidRPr="00BC28D0" w:rsidRDefault="00DB223D" w:rsidP="00DB223D">
      <w:pPr>
        <w:spacing w:before="120" w:line="360" w:lineRule="auto"/>
        <w:ind w:left="5529" w:right="-2"/>
        <w:jc w:val="center"/>
        <w:rPr>
          <w:rFonts w:ascii="Times New Roman" w:hAnsi="Times New Roman" w:cs="Times New Roman"/>
          <w:caps/>
          <w:sz w:val="26"/>
          <w:szCs w:val="26"/>
        </w:rPr>
      </w:pPr>
      <w:r w:rsidRPr="00BC28D0">
        <w:rPr>
          <w:rFonts w:ascii="Times New Roman" w:hAnsi="Times New Roman" w:cs="Times New Roman"/>
          <w:caps/>
          <w:sz w:val="26"/>
          <w:szCs w:val="26"/>
        </w:rPr>
        <w:t>УтвержденО</w:t>
      </w:r>
    </w:p>
    <w:p w:rsidR="00DB223D" w:rsidRPr="00BC28D0" w:rsidRDefault="00DB223D" w:rsidP="00DB223D">
      <w:pPr>
        <w:spacing w:line="36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BC28D0">
        <w:rPr>
          <w:rFonts w:ascii="Times New Roman" w:hAnsi="Times New Roman" w:cs="Times New Roman"/>
          <w:sz w:val="26"/>
          <w:szCs w:val="26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BC28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BC28D0">
        <w:rPr>
          <w:rFonts w:ascii="Times New Roman" w:hAnsi="Times New Roman" w:cs="Times New Roman"/>
          <w:sz w:val="26"/>
          <w:szCs w:val="26"/>
        </w:rPr>
        <w:t>динственного акционера ОАО «ВТИ»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C28D0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 xml:space="preserve">70 </w:t>
      </w:r>
      <w:r w:rsidRPr="00BC28D0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25.03.</w:t>
      </w:r>
      <w:r w:rsidRPr="00BC28D0">
        <w:rPr>
          <w:rFonts w:ascii="Times New Roman" w:hAnsi="Times New Roman" w:cs="Times New Roman"/>
          <w:sz w:val="26"/>
          <w:szCs w:val="26"/>
        </w:rPr>
        <w:t>2015г.</w:t>
      </w:r>
    </w:p>
    <w:p w:rsidR="00DB223D" w:rsidRDefault="00DB223D" w:rsidP="00DB223D">
      <w:pPr>
        <w:tabs>
          <w:tab w:val="left" w:pos="5812"/>
        </w:tabs>
        <w:spacing w:before="120" w:line="276" w:lineRule="auto"/>
        <w:ind w:left="5529" w:firstLine="4253"/>
        <w:rPr>
          <w:b/>
          <w:caps/>
          <w:sz w:val="26"/>
          <w:szCs w:val="26"/>
        </w:rPr>
      </w:pPr>
    </w:p>
    <w:p w:rsidR="00DB223D" w:rsidRDefault="00DB223D" w:rsidP="00DB223D">
      <w:pPr>
        <w:spacing w:before="120" w:line="276" w:lineRule="auto"/>
        <w:jc w:val="center"/>
        <w:rPr>
          <w:b/>
          <w:caps/>
          <w:sz w:val="26"/>
          <w:szCs w:val="26"/>
        </w:rPr>
      </w:pP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23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23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CFD">
        <w:rPr>
          <w:rFonts w:ascii="Times New Roman" w:hAnsi="Times New Roman" w:cs="Times New Roman"/>
          <w:b/>
          <w:sz w:val="36"/>
          <w:szCs w:val="36"/>
        </w:rPr>
        <w:t>ПОЛОЖЕНИЕ</w:t>
      </w:r>
    </w:p>
    <w:p w:rsidR="00DB223D" w:rsidRPr="00270CFD" w:rsidRDefault="00DB223D" w:rsidP="00DB223D">
      <w:pPr>
        <w:pStyle w:val="ab"/>
        <w:spacing w:line="276" w:lineRule="auto"/>
        <w:jc w:val="center"/>
        <w:rPr>
          <w:bCs/>
          <w:sz w:val="32"/>
          <w:szCs w:val="32"/>
          <w:lang w:val="ru-RU"/>
        </w:rPr>
      </w:pPr>
      <w:r>
        <w:rPr>
          <w:bCs/>
          <w:sz w:val="32"/>
          <w:szCs w:val="32"/>
          <w:lang w:val="ru-RU"/>
        </w:rPr>
        <w:t>о</w:t>
      </w:r>
      <w:r w:rsidRPr="00270CFD">
        <w:rPr>
          <w:bCs/>
          <w:sz w:val="32"/>
          <w:szCs w:val="32"/>
          <w:lang w:val="ru-RU"/>
        </w:rPr>
        <w:t xml:space="preserve"> </w:t>
      </w:r>
      <w:r w:rsidRPr="00270CFD">
        <w:rPr>
          <w:bCs/>
          <w:sz w:val="32"/>
          <w:szCs w:val="32"/>
        </w:rPr>
        <w:t>Центральном Закупочном Комитете</w:t>
      </w:r>
      <w:r w:rsidRPr="00270CFD">
        <w:rPr>
          <w:bCs/>
          <w:sz w:val="32"/>
          <w:szCs w:val="32"/>
          <w:lang w:val="ru-RU"/>
        </w:rPr>
        <w:t xml:space="preserve"> </w:t>
      </w:r>
    </w:p>
    <w:p w:rsidR="00DB223D" w:rsidRPr="00270CFD" w:rsidRDefault="00DB223D" w:rsidP="00DB223D">
      <w:pPr>
        <w:pStyle w:val="ab"/>
        <w:spacing w:line="276" w:lineRule="auto"/>
        <w:jc w:val="center"/>
        <w:rPr>
          <w:sz w:val="32"/>
          <w:szCs w:val="32"/>
        </w:rPr>
      </w:pPr>
      <w:r w:rsidRPr="00270CFD">
        <w:rPr>
          <w:bCs/>
          <w:sz w:val="32"/>
          <w:szCs w:val="32"/>
          <w:lang w:val="ru-RU"/>
        </w:rPr>
        <w:t xml:space="preserve">открытого акционерного общества </w:t>
      </w:r>
      <w:r w:rsidRPr="00270CFD">
        <w:rPr>
          <w:bCs/>
          <w:sz w:val="32"/>
          <w:szCs w:val="32"/>
        </w:rPr>
        <w:t>«Всероссийский дважды ордена Трудового Красного Знамени Теплотехнический научно-исследовательский институт»</w:t>
      </w: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0CFD">
        <w:rPr>
          <w:rFonts w:ascii="Times New Roman" w:hAnsi="Times New Roman" w:cs="Times New Roman"/>
          <w:b/>
          <w:sz w:val="36"/>
          <w:szCs w:val="36"/>
        </w:rPr>
        <w:t xml:space="preserve">(ЦЗК </w:t>
      </w:r>
      <w:r>
        <w:rPr>
          <w:rFonts w:ascii="Times New Roman" w:hAnsi="Times New Roman" w:cs="Times New Roman"/>
          <w:b/>
          <w:sz w:val="36"/>
          <w:szCs w:val="36"/>
        </w:rPr>
        <w:t>ОАО «</w:t>
      </w:r>
      <w:r w:rsidRPr="00270CFD">
        <w:rPr>
          <w:rFonts w:ascii="Times New Roman" w:hAnsi="Times New Roman" w:cs="Times New Roman"/>
          <w:b/>
          <w:sz w:val="36"/>
          <w:szCs w:val="36"/>
        </w:rPr>
        <w:t>ВТИ</w:t>
      </w:r>
      <w:r>
        <w:rPr>
          <w:rFonts w:ascii="Times New Roman" w:hAnsi="Times New Roman" w:cs="Times New Roman"/>
          <w:b/>
          <w:sz w:val="36"/>
          <w:szCs w:val="36"/>
        </w:rPr>
        <w:t>»</w:t>
      </w:r>
      <w:r w:rsidRPr="00270CFD">
        <w:rPr>
          <w:rFonts w:ascii="Times New Roman" w:hAnsi="Times New Roman" w:cs="Times New Roman"/>
          <w:b/>
          <w:sz w:val="36"/>
          <w:szCs w:val="36"/>
        </w:rPr>
        <w:t>)</w:t>
      </w: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23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23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23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23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23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B223D" w:rsidRPr="00A07332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07332">
        <w:rPr>
          <w:rFonts w:ascii="Times New Roman" w:hAnsi="Times New Roman" w:cs="Times New Roman"/>
          <w:sz w:val="26"/>
          <w:szCs w:val="26"/>
        </w:rPr>
        <w:t xml:space="preserve">Москва </w:t>
      </w:r>
      <w:r>
        <w:rPr>
          <w:rFonts w:ascii="Times New Roman" w:hAnsi="Times New Roman" w:cs="Times New Roman"/>
          <w:sz w:val="26"/>
          <w:szCs w:val="26"/>
        </w:rPr>
        <w:t>2015</w:t>
      </w:r>
      <w:r w:rsidRPr="00A07332">
        <w:rPr>
          <w:rFonts w:ascii="Times New Roman" w:hAnsi="Times New Roman" w:cs="Times New Roman"/>
          <w:sz w:val="26"/>
          <w:szCs w:val="26"/>
        </w:rPr>
        <w:t>г.</w:t>
      </w:r>
    </w:p>
    <w:p w:rsidR="00DB223D" w:rsidRDefault="00DB223D" w:rsidP="00DB223D">
      <w:pPr>
        <w:spacing w:after="200" w:line="276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DB223D" w:rsidRPr="00270CFD" w:rsidRDefault="00DB223D" w:rsidP="00DB223D">
      <w:pPr>
        <w:spacing w:before="120"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Cs w:val="24"/>
        </w:rPr>
        <w:id w:val="-1030642344"/>
        <w:docPartObj>
          <w:docPartGallery w:val="Table of Contents"/>
          <w:docPartUnique/>
        </w:docPartObj>
      </w:sdtPr>
      <w:sdtEndPr/>
      <w:sdtContent>
        <w:p w:rsidR="00DB223D" w:rsidRPr="0002291C" w:rsidRDefault="00DB223D" w:rsidP="00DB223D">
          <w:pPr>
            <w:pStyle w:val="aa"/>
            <w:spacing w:after="480"/>
            <w:jc w:val="center"/>
            <w:rPr>
              <w:rFonts w:ascii="Times New Roman" w:hAnsi="Times New Roman" w:cs="Times New Roman"/>
              <w:b w:val="0"/>
            </w:rPr>
          </w:pPr>
          <w:r w:rsidRPr="0002291C">
            <w:rPr>
              <w:rFonts w:ascii="Times New Roman" w:hAnsi="Times New Roman" w:cs="Times New Roman"/>
              <w:b w:val="0"/>
            </w:rPr>
            <w:t>ОГЛАВЛЕНИЕ</w:t>
          </w:r>
        </w:p>
        <w:p w:rsidR="00DB223D" w:rsidRDefault="00DB223D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02291C">
            <w:rPr>
              <w:rFonts w:ascii="Times New Roman" w:hAnsi="Times New Roman"/>
            </w:rPr>
            <w:fldChar w:fldCharType="begin"/>
          </w:r>
          <w:r w:rsidRPr="0002291C">
            <w:rPr>
              <w:rFonts w:ascii="Times New Roman" w:hAnsi="Times New Roman"/>
            </w:rPr>
            <w:instrText xml:space="preserve"> TOC \o "1-3" \h \z \u </w:instrText>
          </w:r>
          <w:r w:rsidRPr="0002291C">
            <w:rPr>
              <w:rFonts w:ascii="Times New Roman" w:hAnsi="Times New Roman"/>
            </w:rPr>
            <w:fldChar w:fldCharType="separate"/>
          </w:r>
          <w:hyperlink w:anchor="_Toc401046980" w:history="1">
            <w:r w:rsidRPr="00000820">
              <w:rPr>
                <w:rStyle w:val="af"/>
                <w:noProof/>
              </w:rPr>
              <w:t>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000820">
              <w:rPr>
                <w:rStyle w:val="af"/>
                <w:noProof/>
              </w:rPr>
              <w:t>ОБЩИЕ ПОЛОЖЕНИЯ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_Toc401046980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1" w:history="1">
            <w:r w:rsidR="00DB223D" w:rsidRPr="00000820">
              <w:rPr>
                <w:rStyle w:val="af"/>
                <w:noProof/>
              </w:rPr>
              <w:t>2.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СОСТАВ КОЛЛЕГИАЛЬНОГО ОРГАНА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_Toc401046981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3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2" w:history="1">
            <w:r w:rsidR="00DB223D" w:rsidRPr="00000820">
              <w:rPr>
                <w:rStyle w:val="af"/>
                <w:noProof/>
              </w:rPr>
              <w:t>3.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ЗАДАЧИ КОЛЛЕГИАЛЬНОГО ОРГАНА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_Toc401046982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3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3" w:history="1">
            <w:r w:rsidR="00DB223D" w:rsidRPr="00000820">
              <w:rPr>
                <w:rStyle w:val="af"/>
                <w:noProof/>
              </w:rPr>
              <w:t>4.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ФУНКЦИИ КОЛЛЕГИАЛЬНОГО ОРГАНА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_Toc401046983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4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4" w:history="1">
            <w:r w:rsidR="00DB223D" w:rsidRPr="00000820">
              <w:rPr>
                <w:rStyle w:val="af"/>
                <w:noProof/>
              </w:rPr>
              <w:t>5.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ФУНКЦИИ ПРЕДСЕДАТЕЛЯ, ИНЫХ ЧЛЕНОВ КОМИТЕТА И СЕКРЕТАРЯ КОМИТЕТА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_Toc401046984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5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5" w:history="1">
            <w:r w:rsidR="00DB223D" w:rsidRPr="00000820">
              <w:rPr>
                <w:rStyle w:val="af"/>
                <w:noProof/>
              </w:rPr>
              <w:t>6.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ПРАВА ПРЕДСЕДАТЕЛЯ И ЧЛЕНОВ КОМИТЕТА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_Toc401046985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6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6" w:history="1">
            <w:r w:rsidR="00DB223D" w:rsidRPr="00000820">
              <w:rPr>
                <w:rStyle w:val="af"/>
                <w:noProof/>
              </w:rPr>
              <w:t>7.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ОТВЕТСТВЕННОСТЬ ПРЕДСЕДАТЕЛЯ, ЧЛЕНОВ И СЕКРЕТАРЯ КОМИТЕТА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_Toc401046986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6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7" w:history="1">
            <w:r w:rsidR="00DB223D" w:rsidRPr="00000820">
              <w:rPr>
                <w:rStyle w:val="af"/>
                <w:noProof/>
              </w:rPr>
              <w:t>8.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ВЗАИМООТНОШЕНИЯ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_Toc401046987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7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8" w:history="1">
            <w:r w:rsidR="00DB223D" w:rsidRPr="00000820">
              <w:rPr>
                <w:rStyle w:val="af"/>
                <w:noProof/>
              </w:rPr>
              <w:t>9.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ОТЧЕТЫ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_Toc401046988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7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Default="002D1F4C" w:rsidP="00DB223D">
          <w:pPr>
            <w:pStyle w:val="1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01046989" w:history="1">
            <w:r w:rsidR="00DB223D" w:rsidRPr="00000820">
              <w:rPr>
                <w:rStyle w:val="af"/>
                <w:noProof/>
              </w:rPr>
              <w:t>10.</w:t>
            </w:r>
            <w:r w:rsidR="00DB223D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DB223D" w:rsidRPr="00000820">
              <w:rPr>
                <w:rStyle w:val="af"/>
                <w:noProof/>
              </w:rPr>
              <w:t>ПОРЯДОК РАБОТЫ</w:t>
            </w:r>
            <w:r w:rsidR="00DB223D">
              <w:rPr>
                <w:noProof/>
                <w:webHidden/>
              </w:rPr>
              <w:tab/>
            </w:r>
            <w:r w:rsidR="00DB223D">
              <w:rPr>
                <w:noProof/>
                <w:webHidden/>
              </w:rPr>
              <w:fldChar w:fldCharType="begin"/>
            </w:r>
            <w:r w:rsidR="00DB223D">
              <w:rPr>
                <w:noProof/>
                <w:webHidden/>
              </w:rPr>
              <w:instrText xml:space="preserve"> PAGEREF _Toc401046989 \h </w:instrText>
            </w:r>
            <w:r w:rsidR="00DB223D">
              <w:rPr>
                <w:noProof/>
                <w:webHidden/>
              </w:rPr>
            </w:r>
            <w:r w:rsidR="00DB223D">
              <w:rPr>
                <w:noProof/>
                <w:webHidden/>
              </w:rPr>
              <w:fldChar w:fldCharType="separate"/>
            </w:r>
            <w:r w:rsidR="00DB223D">
              <w:rPr>
                <w:noProof/>
                <w:webHidden/>
              </w:rPr>
              <w:t>7</w:t>
            </w:r>
            <w:r w:rsidR="00DB223D">
              <w:rPr>
                <w:noProof/>
                <w:webHidden/>
              </w:rPr>
              <w:fldChar w:fldCharType="end"/>
            </w:r>
          </w:hyperlink>
        </w:p>
        <w:p w:rsidR="00DB223D" w:rsidRPr="0002291C" w:rsidRDefault="00DB223D" w:rsidP="00DB223D">
          <w:pPr>
            <w:spacing w:line="480" w:lineRule="auto"/>
            <w:rPr>
              <w:rFonts w:ascii="Times New Roman" w:hAnsi="Times New Roman" w:cs="Times New Roman"/>
            </w:rPr>
          </w:pPr>
          <w:r w:rsidRPr="0002291C">
            <w:rPr>
              <w:rFonts w:ascii="Times New Roman" w:hAnsi="Times New Roman" w:cs="Times New Roman"/>
              <w:bCs/>
            </w:rPr>
            <w:fldChar w:fldCharType="end"/>
          </w:r>
        </w:p>
      </w:sdtContent>
    </w:sdt>
    <w:p w:rsidR="00DB223D" w:rsidRPr="0053174C" w:rsidRDefault="00DB223D" w:rsidP="00DB223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DB223D" w:rsidRPr="00604F9C" w:rsidRDefault="00DB223D" w:rsidP="00DB223D">
      <w:pPr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 w:rsidRPr="00604F9C">
        <w:rPr>
          <w:rFonts w:ascii="Times New Roman" w:hAnsi="Times New Roman" w:cs="Times New Roman"/>
          <w:sz w:val="26"/>
          <w:szCs w:val="26"/>
        </w:rPr>
        <w:br w:type="page"/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bookmarkStart w:id="0" w:name="_Toc401046980"/>
      <w:r w:rsidRPr="00C05C5D">
        <w:lastRenderedPageBreak/>
        <w:t>ОБЩИЕ ПОЛОЖЕНИЯ</w:t>
      </w:r>
      <w:bookmarkEnd w:id="0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 xml:space="preserve">Центральный Закупочный Комитет (далее – Комитет) ОАО «ВТИ» (далее – Общество) является постоянно действующим коллегиальным органом Общества, осуществляющий управление закупочной деятельностью  Общества. 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Целью деятельности Комитета является формирование и проведение единой политики закупок товаров, работ и услуг (далее – закупок) для нужд и за счет средств Общества, с целью обеспечения максимальной эффективности закупочной деятельности в Обществе.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Деятельность Комитета строится на принципах коллегиальности, свободы обсуждения рассматриваемых вопр</w:t>
      </w:r>
      <w:bookmarkStart w:id="1" w:name="_GoBack"/>
      <w:bookmarkEnd w:id="1"/>
      <w:r w:rsidRPr="00BD31FB">
        <w:rPr>
          <w:rFonts w:ascii="Times New Roman" w:hAnsi="Times New Roman" w:cs="Times New Roman"/>
        </w:rPr>
        <w:t>осов, разумной открытости, ответственности за принимаемые решения.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В своей деятельности Комитет подотчетен Совету Директоров Общества.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900"/>
          <w:tab w:val="num" w:pos="1701"/>
        </w:tabs>
        <w:autoSpaceDE w:val="0"/>
        <w:autoSpaceDN w:val="0"/>
        <w:adjustRightInd w:val="0"/>
        <w:spacing w:after="60"/>
        <w:ind w:left="902" w:hanging="902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В своей деятельности Комитет руководствуется: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701"/>
        </w:tabs>
        <w:autoSpaceDE w:val="0"/>
        <w:autoSpaceDN w:val="0"/>
        <w:adjustRightInd w:val="0"/>
        <w:spacing w:before="120"/>
        <w:ind w:left="1702" w:hanging="851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действующим законодательством Российской Федерации;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701"/>
        </w:tabs>
        <w:autoSpaceDE w:val="0"/>
        <w:autoSpaceDN w:val="0"/>
        <w:adjustRightInd w:val="0"/>
        <w:spacing w:before="120"/>
        <w:ind w:left="1702" w:hanging="851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уставом Общества;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701"/>
        </w:tabs>
        <w:autoSpaceDE w:val="0"/>
        <w:autoSpaceDN w:val="0"/>
        <w:adjustRightInd w:val="0"/>
        <w:spacing w:before="120"/>
        <w:ind w:left="1702" w:hanging="851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решениями общего собрания акционеров, Совета директоров и локальными нормативными актами Общества;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701"/>
        </w:tabs>
        <w:autoSpaceDE w:val="0"/>
        <w:autoSpaceDN w:val="0"/>
        <w:adjustRightInd w:val="0"/>
        <w:spacing w:before="120"/>
        <w:ind w:left="1702" w:hanging="851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 xml:space="preserve">Положением о порядке проведения регламентируемых закупок товаров, работ, услуг для нужд ОАО «ВТИ», утвержденным решением Совета Директоров Общества. </w:t>
      </w:r>
    </w:p>
    <w:p w:rsidR="00DB223D" w:rsidRPr="00DF40BC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bookmarkStart w:id="2" w:name="_Toc401046981"/>
      <w:r w:rsidRPr="00DF40BC">
        <w:t>СОСТАВ КОЛЛЕГИАЛЬНОГО ОРГАНА</w:t>
      </w:r>
      <w:bookmarkEnd w:id="2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Количественный и персональный состав Комитета, а также изменения в его составе утверждаются решением Совета Директоров Общества по представлению генерального директора Общества.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В состав Комитета входят: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701"/>
        </w:tabs>
        <w:autoSpaceDE w:val="0"/>
        <w:autoSpaceDN w:val="0"/>
        <w:adjustRightInd w:val="0"/>
        <w:spacing w:before="120"/>
        <w:ind w:left="1702" w:hanging="851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председатель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701"/>
        </w:tabs>
        <w:autoSpaceDE w:val="0"/>
        <w:autoSpaceDN w:val="0"/>
        <w:adjustRightInd w:val="0"/>
        <w:spacing w:before="120"/>
        <w:ind w:left="1702" w:hanging="851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заместитель Председателя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701"/>
        </w:tabs>
        <w:autoSpaceDE w:val="0"/>
        <w:autoSpaceDN w:val="0"/>
        <w:adjustRightInd w:val="0"/>
        <w:spacing w:before="120"/>
        <w:ind w:left="1702" w:hanging="851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иные члены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autoSpaceDE w:val="0"/>
        <w:autoSpaceDN w:val="0"/>
        <w:adjustRightInd w:val="0"/>
        <w:spacing w:before="120"/>
        <w:ind w:left="1702" w:hanging="851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ответственный секретарь Комитета.</w:t>
      </w:r>
    </w:p>
    <w:p w:rsidR="00DB223D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166B09">
        <w:rPr>
          <w:rFonts w:ascii="Times New Roman" w:hAnsi="Times New Roman" w:cs="Times New Roman"/>
        </w:rPr>
        <w:t xml:space="preserve">Руководит закупочной деятельностью председатель Комитета. </w:t>
      </w:r>
    </w:p>
    <w:p w:rsidR="00DB223D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166B09">
        <w:rPr>
          <w:rFonts w:ascii="Times New Roman" w:hAnsi="Times New Roman" w:cs="Times New Roman"/>
        </w:rPr>
        <w:t>Иные члены Комитета. Иными членами Комитета могут быть наиболее подготовленные и опытные представители функциональных направлений исполнительного аппарата Общества.</w:t>
      </w:r>
    </w:p>
    <w:p w:rsidR="00DB223D" w:rsidRPr="00166B09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166B09">
        <w:rPr>
          <w:rFonts w:ascii="Times New Roman" w:hAnsi="Times New Roman" w:cs="Times New Roman"/>
        </w:rPr>
        <w:t>Ответственным секретарем Комитета назначается руководитель отдела закупок или лицо, исполняющее его обязанности.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По решению Председателя Комитета в заседаниях Комитета могут принимать участие представители сторонних организаций или частные лица в качестве экспертов (консультантов).</w:t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bookmarkStart w:id="3" w:name="_Toc401046982"/>
      <w:r w:rsidRPr="00C05C5D">
        <w:t>ЗАДАЧИ КОЛЛЕГИАЛЬНОГО ОРГАНА</w:t>
      </w:r>
      <w:bookmarkEnd w:id="3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Обеспечение практической реализации требований «Положения о порядке проведения регламентированных закупок товаров, работ, услуг для нужд ОАО «ВТИ»» и иных правовых и локальных актов в области закупочной деятельности.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Обеспечение разработки и утверждения в установленном порядке нормативно-методической базы закупок;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Методическое и информационное сопровождение деятельности подразделений Общества в области закупок.</w:t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bookmarkStart w:id="4" w:name="_Toc401046983"/>
      <w:r w:rsidRPr="00C05C5D">
        <w:t>ФУНКЦИИ КОЛЛЕГИАЛЬНОГО ОРГАНА</w:t>
      </w:r>
      <w:bookmarkEnd w:id="4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Функции Комитета согласно задачам:</w:t>
      </w:r>
    </w:p>
    <w:p w:rsidR="00DB223D" w:rsidRPr="00DB223D" w:rsidRDefault="00DB223D" w:rsidP="00DB223D">
      <w:pPr>
        <w:pStyle w:val="a9"/>
        <w:widowControl/>
        <w:numPr>
          <w:ilvl w:val="2"/>
          <w:numId w:val="10"/>
        </w:numPr>
        <w:tabs>
          <w:tab w:val="clear" w:pos="720"/>
          <w:tab w:val="num" w:pos="851"/>
        </w:tabs>
        <w:snapToGrid w:val="0"/>
        <w:ind w:left="851" w:hanging="851"/>
        <w:contextualSpacing/>
        <w:jc w:val="both"/>
        <w:rPr>
          <w:rFonts w:ascii="Times New Roman" w:hAnsi="Times New Roman" w:cs="Times New Roman"/>
          <w:lang w:val="ru-RU"/>
        </w:rPr>
      </w:pPr>
      <w:r w:rsidRPr="00DB223D">
        <w:rPr>
          <w:rFonts w:ascii="Times New Roman" w:hAnsi="Times New Roman" w:cs="Times New Roman"/>
          <w:lang w:val="ru-RU" w:eastAsia="en-US"/>
        </w:rPr>
        <w:t xml:space="preserve">По задаче «Обеспечение практической реализации требований «Положения о порядке проведения регламентированных закупок товаров, работ, услуг для нужд ОАО «ВТИ»» и иных правовых актов в области закупочной деятельности: </w:t>
      </w:r>
    </w:p>
    <w:p w:rsidR="00DB223D" w:rsidRPr="00DB223D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 xml:space="preserve">рассматривает и предварительно согласовывает перед вынесением на утверждение Советом Директоров Общества, в составе бизнес-плана, Годовую комплексную программу закупок (далее - ГКПЗ) и корректировки ГКПЗ Общества; </w:t>
      </w:r>
    </w:p>
    <w:p w:rsidR="00DB223D" w:rsidRPr="00DB223D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 xml:space="preserve">рассматривает и предварительно согласовывает перед вынесением на утверждение Советом Директоров Общества, в составе отчетов по исполнению бизнес-плана, отчеты об исполнении ГКПЗ Общества; </w:t>
      </w:r>
    </w:p>
    <w:p w:rsidR="00DB223D" w:rsidRPr="00DB223D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 xml:space="preserve">принимает решения по закупкам, не вошедшим в состав утвержденной ГКПЗ на отчетный период или в случае задержки утверждения ГКПЗ на отчетный период, с последующим представлением на рассмотрение Совету Директоров принятых решений в рамках утверждения отчетов об исполнении ГКПЗ; </w:t>
      </w:r>
    </w:p>
    <w:p w:rsidR="00DB223D" w:rsidRPr="00DB223D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 xml:space="preserve">рассматривает в досудебном порядке спорные вопросы и жалобы, возникшие в ходе осуществления закупок Общества; </w:t>
      </w:r>
    </w:p>
    <w:p w:rsidR="00DB223D" w:rsidRPr="00DB223D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>рассматривает и предварительно согласовывает перед вынесением на утверждение генерального директора Общества состав постоянно действующих закупочных комиссий Общества;</w:t>
      </w:r>
    </w:p>
    <w:p w:rsidR="00DB223D" w:rsidRPr="00BD31FB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BD31FB">
        <w:rPr>
          <w:rFonts w:ascii="Times New Roman" w:hAnsi="Times New Roman" w:cs="Times New Roman"/>
          <w:lang w:eastAsia="en-US"/>
        </w:rPr>
        <w:t>принимает</w:t>
      </w:r>
      <w:proofErr w:type="spellEnd"/>
      <w:r w:rsidRPr="00BD31FB">
        <w:rPr>
          <w:rFonts w:ascii="Times New Roman" w:hAnsi="Times New Roman" w:cs="Times New Roman"/>
          <w:lang w:eastAsia="en-US"/>
        </w:rPr>
        <w:t>:</w:t>
      </w:r>
    </w:p>
    <w:p w:rsidR="00DB223D" w:rsidRPr="00DB223D" w:rsidRDefault="00DB223D" w:rsidP="00DB223D">
      <w:pPr>
        <w:pStyle w:val="a9"/>
        <w:widowControl/>
        <w:numPr>
          <w:ilvl w:val="4"/>
          <w:numId w:val="10"/>
        </w:numPr>
        <w:tabs>
          <w:tab w:val="clear" w:pos="1080"/>
          <w:tab w:val="num" w:pos="3261"/>
        </w:tabs>
        <w:spacing w:before="120"/>
        <w:ind w:left="1985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 xml:space="preserve">решения об осуществлении закупок способом «Единственный источник» по результатам проведенных конкурентных процедур; </w:t>
      </w:r>
    </w:p>
    <w:p w:rsidR="00DB223D" w:rsidRPr="00DB223D" w:rsidRDefault="00DB223D" w:rsidP="00DB223D">
      <w:pPr>
        <w:pStyle w:val="a9"/>
        <w:widowControl/>
        <w:numPr>
          <w:ilvl w:val="4"/>
          <w:numId w:val="10"/>
        </w:numPr>
        <w:tabs>
          <w:tab w:val="clear" w:pos="1080"/>
          <w:tab w:val="num" w:pos="2268"/>
          <w:tab w:val="num" w:pos="3261"/>
        </w:tabs>
        <w:spacing w:before="120"/>
        <w:ind w:left="1985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 xml:space="preserve">решения о возложении функций Организатора отдельных закупок на сторонних организаторов, в том числе на специализированные закупочные организации; </w:t>
      </w:r>
    </w:p>
    <w:p w:rsidR="00DB223D" w:rsidRPr="00DB223D" w:rsidRDefault="00DB223D" w:rsidP="00DB223D">
      <w:pPr>
        <w:pStyle w:val="a9"/>
        <w:widowControl/>
        <w:numPr>
          <w:ilvl w:val="4"/>
          <w:numId w:val="10"/>
        </w:numPr>
        <w:tabs>
          <w:tab w:val="clear" w:pos="1080"/>
          <w:tab w:val="num" w:pos="2268"/>
          <w:tab w:val="num" w:pos="3261"/>
        </w:tabs>
        <w:spacing w:before="120"/>
        <w:ind w:left="1985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>решения об использовании электронных торговых площадок в отношении   конкретной закупки или группы закупок;</w:t>
      </w:r>
    </w:p>
    <w:p w:rsidR="00DB223D" w:rsidRPr="00DB223D" w:rsidRDefault="00DB223D" w:rsidP="00DB223D">
      <w:pPr>
        <w:pStyle w:val="a9"/>
        <w:widowControl/>
        <w:numPr>
          <w:ilvl w:val="4"/>
          <w:numId w:val="10"/>
        </w:numPr>
        <w:tabs>
          <w:tab w:val="clear" w:pos="1080"/>
          <w:tab w:val="num" w:pos="3261"/>
        </w:tabs>
        <w:spacing w:before="120"/>
        <w:ind w:left="1985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>прочие решения, связанные с осуществлением закупочной деятельности Общества в соответствии с правовыми и локально-нормативными актами.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По задаче «Методическое сопровождение деятельности подразделений Общества в области закупок»:</w:t>
      </w:r>
    </w:p>
    <w:p w:rsidR="00DB223D" w:rsidRPr="00DB223D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>готовит предложения о внесении изменений в Положение о порядке проведения регламентированных закупок товаров, работ, услуг для нужд ОАО «ВТИ» и иные правовые акты в области закупочной деятельности для последующего вынесения на рассмотрение Совета директоров Общества;</w:t>
      </w:r>
    </w:p>
    <w:p w:rsidR="00DB223D" w:rsidRPr="00DB223D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>дает рекомендации о приведении локальных нормативных актов Общества, регулирующих отношения в области закупок, в соответствие с требованиями законодательства.</w:t>
      </w:r>
    </w:p>
    <w:p w:rsidR="00DB223D" w:rsidRPr="00DB223D" w:rsidRDefault="00DB223D" w:rsidP="00DB223D">
      <w:pPr>
        <w:pStyle w:val="a9"/>
        <w:widowControl/>
        <w:numPr>
          <w:ilvl w:val="3"/>
          <w:numId w:val="10"/>
        </w:numPr>
        <w:tabs>
          <w:tab w:val="clear" w:pos="1080"/>
          <w:tab w:val="num" w:pos="1985"/>
        </w:tabs>
        <w:spacing w:before="120"/>
        <w:ind w:left="851" w:firstLine="0"/>
        <w:jc w:val="both"/>
        <w:rPr>
          <w:rFonts w:ascii="Times New Roman" w:hAnsi="Times New Roman" w:cs="Times New Roman"/>
          <w:lang w:val="ru-RU" w:eastAsia="en-US"/>
        </w:rPr>
      </w:pPr>
      <w:r w:rsidRPr="00DB223D">
        <w:rPr>
          <w:rFonts w:ascii="Times New Roman" w:hAnsi="Times New Roman" w:cs="Times New Roman"/>
          <w:lang w:val="ru-RU" w:eastAsia="en-US"/>
        </w:rPr>
        <w:t>организует подготовку и повышение квалификации работников Общества по направлению закупочной деятельности;</w:t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r w:rsidRPr="00C05C5D">
        <w:t xml:space="preserve"> </w:t>
      </w:r>
      <w:bookmarkStart w:id="5" w:name="_Toc401046984"/>
      <w:r w:rsidRPr="00C05C5D">
        <w:t>ФУНКЦИИ ПРЕДСЕДАТЕЛЯ, ИНЫХ ЧЛЕНОВ КОМИТЕТА И СЕКРЕТАРЯ КОМИТЕТА</w:t>
      </w:r>
      <w:bookmarkEnd w:id="5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Председатель Комитета: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инициирует созывы заседаний Комитет и председательствует на них;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утверждает повестку дня заседаний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 xml:space="preserve">утверждает список лиц, приглашаемых для участия в заседаниях Комитета, в </w:t>
      </w:r>
      <w:proofErr w:type="spellStart"/>
      <w:r w:rsidRPr="00BD31FB">
        <w:rPr>
          <w:rFonts w:ascii="Times New Roman" w:hAnsi="Times New Roman" w:cs="Times New Roman"/>
        </w:rPr>
        <w:t>т.ч</w:t>
      </w:r>
      <w:proofErr w:type="spellEnd"/>
      <w:r w:rsidRPr="00BD31FB">
        <w:rPr>
          <w:rFonts w:ascii="Times New Roman" w:hAnsi="Times New Roman" w:cs="Times New Roman"/>
        </w:rPr>
        <w:t>. привлекает к работе Комитета работников Общества и внешних консультантов и экспертов;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 xml:space="preserve">запрашивает необходимые документы и информацию по вопросам, относящимся к компетенции Комитета, у подразделений Общества и его обособленных подразделений и получает от всех подразделений Общества необходимую для выполнения функций Комитета информацию и отчетные данные; 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ведет заседание Комитета (очное);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обеспечивает объективность, полноту и правильность принимаемых решений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утверждает решения Комитета путем подписания протоколов заседаний;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решает иные вопросы по организации деятельности Комитета.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Заместитель председателя Комитета: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в присутствии Председателя Комитета выполняет функции члена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в период отсутствия Председателя Комитета выполняет его функции.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Член Комитета: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инициирует созыв заседания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вносит вопросы в повестку дня заседаний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 xml:space="preserve">запрашивает необходимые документы и информацию по вопросам, относящимся к компетенции Комитета, у подразделений Общества и его обособленных подразделений и получает от всех подразделений Общества  необходимую для выполнения функций Комитета информацию и отчетные данные; 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подписывает протоколы заседаний</w:t>
      </w:r>
      <w:r w:rsidRPr="00BD31FB" w:rsidDel="006F4D4F">
        <w:rPr>
          <w:rFonts w:ascii="Times New Roman" w:hAnsi="Times New Roman" w:cs="Times New Roman"/>
        </w:rPr>
        <w:t xml:space="preserve"> </w:t>
      </w:r>
      <w:r w:rsidRPr="00BD31FB">
        <w:rPr>
          <w:rFonts w:ascii="Times New Roman" w:hAnsi="Times New Roman" w:cs="Times New Roman"/>
        </w:rPr>
        <w:t>Комитета (</w:t>
      </w:r>
      <w:proofErr w:type="gramStart"/>
      <w:r w:rsidRPr="00BD31FB">
        <w:rPr>
          <w:rFonts w:ascii="Times New Roman" w:hAnsi="Times New Roman" w:cs="Times New Roman"/>
        </w:rPr>
        <w:t>очное</w:t>
      </w:r>
      <w:proofErr w:type="gramEnd"/>
      <w:r w:rsidRPr="00BD31FB">
        <w:rPr>
          <w:rFonts w:ascii="Times New Roman" w:hAnsi="Times New Roman" w:cs="Times New Roman"/>
        </w:rPr>
        <w:t>);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проверяет обоснованность планируемой (предельной) стоимости, способов закупок при согласовании ГКПЗ.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Ответственный секретарь Комитета: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обеспечивает подготовку и проведение заседаний Комитета с привлечением других специалистов исполнительного аппарата Общества;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осуществляет сбор и систематизацию материалов к заседаниям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формирует повестку дня заседаний Комитета и представляет ее на утверждение Председателю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обеспечивает своевременное направление членам Комитета и приглашаемым лицам уведомлений о проведении заседаний Комитета, повестки заседания, материалов по вопросам повестки;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осуществляет протоколирование заседаний Комитета, оформляет протокол заседания Комитета и направляет его на подписание Председателю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обеспечивает направление протоколов заседаний Комитета членам Комитета, а также лицам, указанным в решении Заседания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обеспечивает хранение протоколов заседаний Комитета и иных документов и материалов, относящихся к деятельности Комитета в соответствии с процедурами хранения документации, принятыми в Обществе.</w:t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bookmarkStart w:id="6" w:name="_Toc401046985"/>
      <w:r w:rsidRPr="00C05C5D">
        <w:t>ПРАВА ПРЕДСЕДАТЕЛЯ И ЧЛЕНОВ КОМИТЕТА</w:t>
      </w:r>
      <w:bookmarkEnd w:id="6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Для выполнения своих задач и осуществления вышеуказанной деятельности Председатель и Члены Комитета вправе запрашивать необходимые документы и информацию у подразделений Общества, его обособленных подразделений, привлекать к работе Комитета работников подразделений Общества, а также внешних консультантов и экспертов в соответствии с установленными локальными нормативными актами Общества порядком.</w:t>
      </w:r>
    </w:p>
    <w:p w:rsidR="00DB223D" w:rsidRPr="002F75B0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bookmarkStart w:id="7" w:name="_Toc401046986"/>
      <w:r w:rsidRPr="002F75B0">
        <w:rPr>
          <w:rFonts w:ascii="Times New Roman" w:hAnsi="Times New Roman" w:cs="Times New Roman"/>
        </w:rPr>
        <w:t>Председатель Комитета вправе направлять ходатайства руководителю профильного подразделения Общества о проведении служебного расследования по выявленным факторам ненадлежащего исполнения требований утвержденных ЛНА Общества, регламентирующих закупочную деятельность для последующего привлечения к ответственности виновных лиц.</w:t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r w:rsidRPr="00C05C5D">
        <w:t>ОТВЕТСТВЕННОСТЬ ПРЕДСЕДАТЕЛЯ, ЧЛЕНОВ И СЕКРЕТАРЯ КОМИТЕТА</w:t>
      </w:r>
      <w:bookmarkEnd w:id="7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bookmarkStart w:id="8" w:name="_Ref309146674"/>
      <w:r w:rsidRPr="00BD31FB">
        <w:rPr>
          <w:rFonts w:ascii="Times New Roman" w:hAnsi="Times New Roman" w:cs="Times New Roman"/>
        </w:rPr>
        <w:t xml:space="preserve">Председатель Комитета несет персональную ответственность </w:t>
      </w:r>
      <w:proofErr w:type="gramStart"/>
      <w:r w:rsidRPr="00BD31FB">
        <w:rPr>
          <w:rFonts w:ascii="Times New Roman" w:hAnsi="Times New Roman" w:cs="Times New Roman"/>
        </w:rPr>
        <w:t>за</w:t>
      </w:r>
      <w:proofErr w:type="gramEnd"/>
      <w:r w:rsidRPr="00BD31FB">
        <w:rPr>
          <w:rFonts w:ascii="Times New Roman" w:hAnsi="Times New Roman" w:cs="Times New Roman"/>
        </w:rPr>
        <w:t>:</w:t>
      </w:r>
      <w:bookmarkEnd w:id="8"/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выполнение возложенных на Комитет задач;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bookmarkStart w:id="9" w:name="_Ref309146701"/>
      <w:r w:rsidRPr="00BD31FB">
        <w:rPr>
          <w:rFonts w:ascii="Times New Roman" w:hAnsi="Times New Roman" w:cs="Times New Roman"/>
        </w:rPr>
        <w:t>соответствие действующему законодательству принимаемых решений Комитета;</w:t>
      </w:r>
      <w:bookmarkEnd w:id="9"/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объективность, полноту и правильность принимаемых решений;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разглашение охраняемой законом тайны (государственной, коммерческой и иной), ставшей известной ему в связи с выполнением возложенных задач и функций, в том числе разглашение персональных данных других работников. Соблюдение в Обществе установленного режима коммерческой тайны.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 xml:space="preserve">Члены Комитета несут персональную ответственность </w:t>
      </w:r>
      <w:proofErr w:type="gramStart"/>
      <w:r w:rsidRPr="00BD31FB">
        <w:rPr>
          <w:rFonts w:ascii="Times New Roman" w:hAnsi="Times New Roman" w:cs="Times New Roman"/>
        </w:rPr>
        <w:t>за</w:t>
      </w:r>
      <w:proofErr w:type="gramEnd"/>
      <w:r w:rsidRPr="00BD31FB">
        <w:rPr>
          <w:rFonts w:ascii="Times New Roman" w:hAnsi="Times New Roman" w:cs="Times New Roman"/>
        </w:rPr>
        <w:t>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соответствие действующему законодательству принимаемых решений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объективность, полноту и правильность принимаемых решений;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разглашение охраняемой законом тайны (государственной, коммерческой и иной), ставшей известной ему в связи с выполнением возложенных задач и функций, в том числе разглашение персональных данных других работников. Соблюдение в Обществе установленного режима коммерческой тайны.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 xml:space="preserve">Ответственный секретарь Комитета несет персональную ответственность </w:t>
      </w:r>
      <w:proofErr w:type="gramStart"/>
      <w:r w:rsidRPr="00BD31FB">
        <w:rPr>
          <w:rFonts w:ascii="Times New Roman" w:hAnsi="Times New Roman" w:cs="Times New Roman"/>
        </w:rPr>
        <w:t>за</w:t>
      </w:r>
      <w:proofErr w:type="gramEnd"/>
      <w:r w:rsidRPr="00BD31FB">
        <w:rPr>
          <w:rFonts w:ascii="Times New Roman" w:hAnsi="Times New Roman" w:cs="Times New Roman"/>
        </w:rPr>
        <w:t>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своевременную подготовку заседаний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полноту и точность ведения протоколов заседаний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надлежащую организацию и соблюдение правил ведения делопроизводства и хранения документов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bookmarkStart w:id="10" w:name="_Ref309146826"/>
      <w:r w:rsidRPr="00BD31FB">
        <w:rPr>
          <w:rFonts w:ascii="Times New Roman" w:hAnsi="Times New Roman" w:cs="Times New Roman"/>
        </w:rPr>
        <w:t>контроль сроков исполнения поручений, выданных Комитетом</w:t>
      </w:r>
      <w:bookmarkEnd w:id="10"/>
      <w:r w:rsidRPr="00BD31FB">
        <w:rPr>
          <w:rFonts w:ascii="Times New Roman" w:hAnsi="Times New Roman" w:cs="Times New Roman"/>
        </w:rPr>
        <w:t>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разглашение охраняемой законом тайны (государственной, коммерческой и иной), ставшей известной ему в связи с выполнением возложенных задач и функций, в том числе разглашение персональных данных других работников. Соблюдение в Обществе установленного режима коммерческой тайны.</w:t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bookmarkStart w:id="11" w:name="_Toc401046987"/>
      <w:r w:rsidRPr="00C05C5D">
        <w:t>ВЗАИМООТНОШЕНИЯ</w:t>
      </w:r>
      <w:bookmarkEnd w:id="11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900"/>
          <w:tab w:val="num" w:pos="1701"/>
        </w:tabs>
        <w:autoSpaceDE w:val="0"/>
        <w:autoSpaceDN w:val="0"/>
        <w:adjustRightInd w:val="0"/>
        <w:spacing w:before="120" w:after="120"/>
        <w:ind w:left="902" w:hanging="902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Комитет взаимодействует со структурными подразделениями Общества в рамках выполнения своих функций.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900"/>
          <w:tab w:val="num" w:pos="1701"/>
        </w:tabs>
        <w:autoSpaceDE w:val="0"/>
        <w:autoSpaceDN w:val="0"/>
        <w:adjustRightInd w:val="0"/>
        <w:spacing w:before="120" w:after="120"/>
        <w:ind w:left="902" w:hanging="902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Комитет формирует следующие документы: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запросы структурным подразделениям Общества по вопросам закупочной деятельности.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900"/>
          <w:tab w:val="num" w:pos="1701"/>
        </w:tabs>
        <w:autoSpaceDE w:val="0"/>
        <w:autoSpaceDN w:val="0"/>
        <w:adjustRightInd w:val="0"/>
        <w:spacing w:before="120" w:after="120"/>
        <w:ind w:left="902" w:hanging="902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Комитет получает следующие документы: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проект ГКПЗ/проект корректировки ГКПЗ – для предварительного согласования;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отчет об итогах закупочной деятельности – для предварительного согласования;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материалы от структурных подразделений Общества – в соответствии с запросами Комитета;</w:t>
      </w:r>
    </w:p>
    <w:p w:rsidR="00DB223D" w:rsidRPr="00BD31FB" w:rsidRDefault="00DB223D" w:rsidP="00DB223D">
      <w:pPr>
        <w:widowControl w:val="0"/>
        <w:numPr>
          <w:ilvl w:val="2"/>
          <w:numId w:val="10"/>
        </w:numPr>
        <w:shd w:val="clear" w:color="auto" w:fill="FFFFFF"/>
        <w:tabs>
          <w:tab w:val="clear" w:pos="720"/>
          <w:tab w:val="num" w:pos="1985"/>
        </w:tabs>
        <w:autoSpaceDE w:val="0"/>
        <w:autoSpaceDN w:val="0"/>
        <w:adjustRightInd w:val="0"/>
        <w:spacing w:before="120"/>
        <w:ind w:left="851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отчёт об исполнении ГКПЗ – для предварительного согласования</w:t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bookmarkStart w:id="12" w:name="_Toc401046988"/>
      <w:r w:rsidRPr="00C05C5D">
        <w:t>ОТЧЕТЫ</w:t>
      </w:r>
      <w:bookmarkEnd w:id="12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 xml:space="preserve">Отчет об итогах закупочной деятельности предоставляется на утверждение  Совету Директоров ОАО «ВТИ», в сроки установленные стандартом бизнес планирования ОАО «ВТИ», в составе отчета по выполнению Бизнес-плана Общества. </w:t>
      </w:r>
    </w:p>
    <w:p w:rsidR="00DB223D" w:rsidRPr="00C05C5D" w:rsidRDefault="00DB223D" w:rsidP="00DB223D">
      <w:pPr>
        <w:pStyle w:val="1"/>
        <w:keepLines/>
        <w:numPr>
          <w:ilvl w:val="0"/>
          <w:numId w:val="10"/>
        </w:numPr>
        <w:spacing w:before="360"/>
        <w:ind w:left="357" w:hanging="357"/>
        <w:jc w:val="center"/>
      </w:pPr>
      <w:bookmarkStart w:id="13" w:name="_Toc401046989"/>
      <w:r w:rsidRPr="00C05C5D">
        <w:t>ПОРЯДОК РАБОТЫ</w:t>
      </w:r>
      <w:bookmarkEnd w:id="13"/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Работу Комитета возглавляет Председатель. В случае отсутствия Председателя Комитета его функции исполняет Заместитель председателя Комитета или иной Член Комитета по поручению Председателя.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bookmarkStart w:id="14" w:name="_Ref309145731"/>
      <w:r w:rsidRPr="00BD31FB">
        <w:rPr>
          <w:rFonts w:ascii="Times New Roman" w:hAnsi="Times New Roman" w:cs="Times New Roman"/>
        </w:rPr>
        <w:t>Комитет осуществляет свою деятельность путем проведения заседаний. Заседания проводятся по мере необходимости, но не реже одного раза в квартал путем очного и заочного голосования. При проведении заседания Комитета в очной форме допускается участие в голосовании отсутствующих членов Комитета путем опроса (предоставления опросных листов).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Кворум для проведения заседания Комитета составляет половину от избранных членов Комитета плюс один член Комитета (считаются присутствующие на заседании и представившие опросные листы). Решения Комитета принимаются простым большинством голосов от числа присутствующих на заседании Членов. При голосовании каждый Член Комитета имеет один голос (без права передоверия). В случае равенства голосов, голос Председателя является решающим.</w:t>
      </w:r>
    </w:p>
    <w:bookmarkEnd w:id="14"/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Решения Комитета принимаются большинством голосов ее членов, принявших участие в заседании. В случае равенства голосов голос председателя Комитета является решающим. Члены Комитета вправе приложить к протоколу заседания письменное изложение своего особого мнения.</w:t>
      </w:r>
    </w:p>
    <w:p w:rsidR="00DB223D" w:rsidRPr="00BD31FB" w:rsidRDefault="00DB223D" w:rsidP="00DB223D">
      <w:pPr>
        <w:widowControl w:val="0"/>
        <w:numPr>
          <w:ilvl w:val="1"/>
          <w:numId w:val="10"/>
        </w:numPr>
        <w:shd w:val="clear" w:color="auto" w:fill="FFFFFF"/>
        <w:tabs>
          <w:tab w:val="clear" w:pos="720"/>
          <w:tab w:val="num" w:pos="851"/>
          <w:tab w:val="num" w:pos="1701"/>
        </w:tabs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D31FB">
        <w:rPr>
          <w:rFonts w:ascii="Times New Roman" w:hAnsi="Times New Roman" w:cs="Times New Roman"/>
        </w:rPr>
        <w:t>Решения Комитета доводятся до сведения заинтересованных лиц в форме выписок из протоколов его заседания.</w:t>
      </w:r>
    </w:p>
    <w:p w:rsidR="00DB223D" w:rsidRDefault="00DB223D" w:rsidP="00DB223D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DB223D" w:rsidRDefault="00DB223D" w:rsidP="00DB223D">
      <w:pPr>
        <w:widowControl w:val="0"/>
        <w:shd w:val="clear" w:color="auto" w:fill="FFFFFF"/>
        <w:tabs>
          <w:tab w:val="left" w:pos="7938"/>
        </w:tabs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sz w:val="26"/>
          <w:szCs w:val="26"/>
        </w:rPr>
      </w:pPr>
    </w:p>
    <w:p w:rsidR="006311F6" w:rsidRDefault="006311F6"/>
    <w:sectPr w:rsidR="006311F6" w:rsidSect="00604F9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D1F4C">
      <w:r>
        <w:separator/>
      </w:r>
    </w:p>
  </w:endnote>
  <w:endnote w:type="continuationSeparator" w:id="0">
    <w:p w:rsidR="00000000" w:rsidRDefault="002D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༏༏༏༏༏༏༏༏༏༏༏༏༏༏༏༏༏༏༏༏༏༏༏༏༏༏༏༏༏༏༏">
    <w:altName w:val="Arial Unicode MS"/>
    <w:charset w:val="F9"/>
    <w:family w:val="auto"/>
    <w:pitch w:val="variable"/>
    <w:sig w:usb0="00000000" w:usb1="0F0F0F0F" w:usb2="0F0F0F0F" w:usb3="0F0F0F0F" w:csb0="0F0F0F0F" w:csb1="0F0F0F0F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color w:val="595959" w:themeColor="text1" w:themeTint="A6"/>
      </w:rPr>
      <w:id w:val="-129197988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color w:val="595959" w:themeColor="text1" w:themeTint="A6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31B1F" w:rsidRPr="00A31B1F" w:rsidRDefault="00DB223D" w:rsidP="00A31B1F">
            <w:pPr>
              <w:pStyle w:val="ad"/>
              <w:pBdr>
                <w:top w:val="single" w:sz="4" w:space="1" w:color="auto"/>
              </w:pBdr>
              <w:tabs>
                <w:tab w:val="clear" w:pos="4677"/>
                <w:tab w:val="center" w:pos="7938"/>
              </w:tabs>
              <w:rPr>
                <w:rFonts w:ascii="Times New Roman" w:hAnsi="Times New Roman" w:cs="Times New Roman"/>
                <w:color w:val="595959" w:themeColor="text1" w:themeTint="A6"/>
              </w:rPr>
            </w:pPr>
            <w:r w:rsidRPr="00A31B1F">
              <w:rPr>
                <w:rFonts w:ascii="Times New Roman" w:hAnsi="Times New Roman" w:cs="Times New Roman"/>
                <w:color w:val="595959" w:themeColor="text1" w:themeTint="A6"/>
              </w:rPr>
              <w:t>Положение о ЦЗК ОАО «ВТИ»</w:t>
            </w:r>
            <w:r>
              <w:rPr>
                <w:rFonts w:ascii="Times New Roman" w:hAnsi="Times New Roman" w:cs="Times New Roman"/>
                <w:color w:val="595959" w:themeColor="text1" w:themeTint="A6"/>
              </w:rPr>
              <w:t xml:space="preserve"> 2015</w:t>
            </w:r>
            <w:r w:rsidRPr="00A31B1F">
              <w:rPr>
                <w:rFonts w:ascii="Times New Roman" w:hAnsi="Times New Roman" w:cs="Times New Roman"/>
                <w:color w:val="595959" w:themeColor="text1" w:themeTint="A6"/>
              </w:rPr>
              <w:t xml:space="preserve"> </w:t>
            </w:r>
            <w:r w:rsidRPr="00A31B1F">
              <w:rPr>
                <w:rFonts w:ascii="Times New Roman" w:hAnsi="Times New Roman" w:cs="Times New Roman"/>
                <w:color w:val="595959" w:themeColor="text1" w:themeTint="A6"/>
              </w:rPr>
              <w:tab/>
              <w:t xml:space="preserve">Страница </w:t>
            </w:r>
            <w:r w:rsidRPr="00A31B1F">
              <w:rPr>
                <w:rFonts w:ascii="Times New Roman" w:hAnsi="Times New Roman" w:cs="Times New Roman"/>
                <w:bCs/>
                <w:color w:val="595959" w:themeColor="text1" w:themeTint="A6"/>
              </w:rPr>
              <w:fldChar w:fldCharType="begin"/>
            </w:r>
            <w:r w:rsidRPr="00A31B1F">
              <w:rPr>
                <w:rFonts w:ascii="Times New Roman" w:hAnsi="Times New Roman" w:cs="Times New Roman"/>
                <w:bCs/>
                <w:color w:val="595959" w:themeColor="text1" w:themeTint="A6"/>
              </w:rPr>
              <w:instrText>PAGE</w:instrText>
            </w:r>
            <w:r w:rsidRPr="00A31B1F">
              <w:rPr>
                <w:rFonts w:ascii="Times New Roman" w:hAnsi="Times New Roman" w:cs="Times New Roman"/>
                <w:bCs/>
                <w:color w:val="595959" w:themeColor="text1" w:themeTint="A6"/>
              </w:rPr>
              <w:fldChar w:fldCharType="separate"/>
            </w:r>
            <w:r w:rsidR="002D1F4C"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  <w:t>7</w:t>
            </w:r>
            <w:r w:rsidRPr="00A31B1F">
              <w:rPr>
                <w:rFonts w:ascii="Times New Roman" w:hAnsi="Times New Roman" w:cs="Times New Roman"/>
                <w:bCs/>
                <w:color w:val="595959" w:themeColor="text1" w:themeTint="A6"/>
              </w:rPr>
              <w:fldChar w:fldCharType="end"/>
            </w:r>
            <w:r w:rsidRPr="00A31B1F">
              <w:rPr>
                <w:rFonts w:ascii="Times New Roman" w:hAnsi="Times New Roman" w:cs="Times New Roman"/>
                <w:color w:val="595959" w:themeColor="text1" w:themeTint="A6"/>
              </w:rPr>
              <w:t xml:space="preserve"> из </w:t>
            </w:r>
            <w:r w:rsidRPr="00A31B1F">
              <w:rPr>
                <w:rFonts w:ascii="Times New Roman" w:hAnsi="Times New Roman" w:cs="Times New Roman"/>
                <w:bCs/>
                <w:color w:val="595959" w:themeColor="text1" w:themeTint="A6"/>
              </w:rPr>
              <w:fldChar w:fldCharType="begin"/>
            </w:r>
            <w:r w:rsidRPr="00A31B1F">
              <w:rPr>
                <w:rFonts w:ascii="Times New Roman" w:hAnsi="Times New Roman" w:cs="Times New Roman"/>
                <w:bCs/>
                <w:color w:val="595959" w:themeColor="text1" w:themeTint="A6"/>
              </w:rPr>
              <w:instrText>NUMPAGES</w:instrText>
            </w:r>
            <w:r w:rsidRPr="00A31B1F">
              <w:rPr>
                <w:rFonts w:ascii="Times New Roman" w:hAnsi="Times New Roman" w:cs="Times New Roman"/>
                <w:bCs/>
                <w:color w:val="595959" w:themeColor="text1" w:themeTint="A6"/>
              </w:rPr>
              <w:fldChar w:fldCharType="separate"/>
            </w:r>
            <w:r w:rsidR="002D1F4C">
              <w:rPr>
                <w:rFonts w:ascii="Times New Roman" w:hAnsi="Times New Roman" w:cs="Times New Roman"/>
                <w:bCs/>
                <w:noProof/>
                <w:color w:val="595959" w:themeColor="text1" w:themeTint="A6"/>
              </w:rPr>
              <w:t>8</w:t>
            </w:r>
            <w:r w:rsidRPr="00A31B1F">
              <w:rPr>
                <w:rFonts w:ascii="Times New Roman" w:hAnsi="Times New Roman" w:cs="Times New Roman"/>
                <w:bCs/>
                <w:color w:val="595959" w:themeColor="text1" w:themeTint="A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D1F4C">
      <w:r>
        <w:separator/>
      </w:r>
    </w:p>
  </w:footnote>
  <w:footnote w:type="continuationSeparator" w:id="0">
    <w:p w:rsidR="00000000" w:rsidRDefault="002D1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0A7"/>
    <w:multiLevelType w:val="multilevel"/>
    <w:tmpl w:val="C1820C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༏༏༏༏༏༏༏༏༏༏༏༏༏༏༏༏༏༏༏༏༏༏༏༏༏༏༏༏༏༏༏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༏༏༏༏༏༏༏༏༏༏༏༏༏༏༏༏༏༏༏༏༏༏༏༏༏༏༏༏༏༏༏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༏༏༏༏༏༏༏༏༏༏༏༏༏༏༏༏༏༏༏༏༏༏༏༏༏༏༏༏༏༏༏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༏༏༏༏༏༏༏༏༏༏༏༏༏༏༏༏༏༏༏༏༏༏༏༏༏༏༏༏༏༏༏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༏༏༏༏༏༏༏༏༏༏༏༏༏༏༏༏༏༏༏༏༏༏༏༏༏༏༏༏༏༏༏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༏༏༏༏༏༏༏༏༏༏༏༏༏༏༏༏༏༏༏༏༏༏༏༏༏༏༏༏༏༏༏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༏༏༏༏༏༏༏༏༏༏༏༏༏༏༏༏༏༏༏༏༏༏༏༏༏༏༏༏༏༏༏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༏༏༏༏༏༏༏༏༏༏༏༏༏༏༏༏༏༏༏༏༏༏༏༏༏༏༏༏༏༏༏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༏༏༏༏༏༏༏༏༏༏༏༏༏༏༏༏༏༏༏༏༏༏༏༏༏༏༏༏༏༏༏" w:hint="default"/>
      </w:rPr>
    </w:lvl>
  </w:abstractNum>
  <w:abstractNum w:abstractNumId="1">
    <w:nsid w:val="712C703E"/>
    <w:multiLevelType w:val="multilevel"/>
    <w:tmpl w:val="86E6C04A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426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readOnly" w:enforcement="1" w:cryptProviderType="rsaFull" w:cryptAlgorithmClass="hash" w:cryptAlgorithmType="typeAny" w:cryptAlgorithmSid="4" w:cryptSpinCount="100000" w:hash="d8RNOalnB6xnCIPwVR3Jr5Jfazs=" w:salt="hpgaUG7Y1KP2lzxIL3G61Q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23D"/>
    <w:rsid w:val="002D1F4C"/>
    <w:rsid w:val="006311F6"/>
    <w:rsid w:val="00BA7E6F"/>
    <w:rsid w:val="00DB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D"/>
    <w:rPr>
      <w:rFonts w:ascii="༏༏༏༏༏༏༏༏༏༏༏༏༏༏༏༏༏༏༏༏༏༏༏༏༏༏༏༏༏༏༏" w:eastAsia="Calibri" w:hAnsi="༏༏༏༏༏༏༏༏༏༏༏༏༏༏༏༏༏༏༏༏༏༏༏༏༏༏༏༏༏༏༏" w:cs="༏༏༏༏༏༏༏༏༏༏༏༏༏༏༏༏༏༏༏༏༏༏༏༏༏༏༏༏༏༏༏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uiPriority w:val="99"/>
    <w:qFormat/>
    <w:rsid w:val="00BA7E6F"/>
    <w:pPr>
      <w:keepNext/>
      <w:numPr>
        <w:numId w:val="9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1"/>
    <w:qFormat/>
    <w:rsid w:val="00BA7E6F"/>
    <w:pPr>
      <w:keepNext/>
      <w:numPr>
        <w:ilvl w:val="1"/>
        <w:numId w:val="9"/>
      </w:numPr>
      <w:spacing w:before="12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A7E6F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7E6F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E6F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7E6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E6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7E6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7E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7E6F"/>
    <w:pPr>
      <w:widowControl w:val="0"/>
    </w:pPr>
    <w:rPr>
      <w:rFonts w:asciiTheme="minorHAnsi" w:eastAsiaTheme="minorHAnsi" w:hAnsiTheme="minorHAnsi"/>
      <w:sz w:val="22"/>
      <w:lang w:val="en-US"/>
    </w:rPr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9"/>
    <w:rsid w:val="00BA7E6F"/>
    <w:rPr>
      <w:rFonts w:eastAsiaTheme="minorEastAsia" w:cstheme="minorBidi"/>
      <w:b/>
      <w:sz w:val="28"/>
      <w:szCs w:val="22"/>
    </w:rPr>
  </w:style>
  <w:style w:type="character" w:customStyle="1" w:styleId="20">
    <w:name w:val="Заголовок 2 Знак"/>
    <w:link w:val="2"/>
    <w:uiPriority w:val="1"/>
    <w:rsid w:val="00BA7E6F"/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BA7E6F"/>
    <w:rPr>
      <w:rFonts w:eastAsiaTheme="majorEastAsia" w:cstheme="majorBidi"/>
      <w:bCs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BA7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BA7E6F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BA7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rsid w:val="00BA7E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/>
    </w:rPr>
  </w:style>
  <w:style w:type="paragraph" w:styleId="21">
    <w:name w:val="toc 2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Cs/>
    </w:rPr>
  </w:style>
  <w:style w:type="paragraph" w:styleId="a3">
    <w:name w:val="caption"/>
    <w:basedOn w:val="a"/>
    <w:next w:val="a"/>
    <w:uiPriority w:val="35"/>
    <w:semiHidden/>
    <w:unhideWhenUsed/>
    <w:qFormat/>
    <w:rsid w:val="00BA7E6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6F"/>
    <w:pPr>
      <w:spacing w:before="240" w:after="60"/>
      <w:ind w:firstLine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7E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BA7E6F"/>
    <w:pPr>
      <w:widowControl w:val="0"/>
      <w:ind w:left="2349" w:hanging="425"/>
    </w:pPr>
    <w:rPr>
      <w:rFonts w:ascii="Arial" w:eastAsia="Arial" w:hAnsi="Arial"/>
      <w:sz w:val="22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A7E6F"/>
    <w:rPr>
      <w:rFonts w:ascii="Arial" w:eastAsia="Arial" w:hAnsi="Arial" w:cstheme="minorBidi"/>
      <w:sz w:val="22"/>
      <w:szCs w:val="22"/>
      <w:lang w:val="en-US"/>
    </w:rPr>
  </w:style>
  <w:style w:type="character" w:styleId="a8">
    <w:name w:val="Emphasis"/>
    <w:basedOn w:val="a0"/>
    <w:uiPriority w:val="20"/>
    <w:qFormat/>
    <w:rsid w:val="00BA7E6F"/>
    <w:rPr>
      <w:i/>
      <w:iCs/>
    </w:rPr>
  </w:style>
  <w:style w:type="paragraph" w:styleId="a9">
    <w:name w:val="List Paragraph"/>
    <w:basedOn w:val="a"/>
    <w:uiPriority w:val="34"/>
    <w:qFormat/>
    <w:rsid w:val="00BA7E6F"/>
    <w:pPr>
      <w:widowControl w:val="0"/>
    </w:pPr>
    <w:rPr>
      <w:rFonts w:asciiTheme="minorHAnsi" w:eastAsiaTheme="minorHAnsi" w:hAnsiTheme="minorHAnsi"/>
      <w:sz w:val="22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BA7E6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ab">
    <w:name w:val="annotation text"/>
    <w:basedOn w:val="a"/>
    <w:link w:val="ac"/>
    <w:semiHidden/>
    <w:unhideWhenUsed/>
    <w:rsid w:val="00DB223D"/>
    <w:rPr>
      <w:rFonts w:ascii="Times New Roman" w:hAnsi="Times New Roman" w:cs="Times New Roman"/>
      <w:sz w:val="20"/>
      <w:szCs w:val="20"/>
      <w:lang w:val="x-none"/>
    </w:rPr>
  </w:style>
  <w:style w:type="character" w:customStyle="1" w:styleId="ac">
    <w:name w:val="Текст примечания Знак"/>
    <w:basedOn w:val="a0"/>
    <w:link w:val="ab"/>
    <w:semiHidden/>
    <w:rsid w:val="00DB223D"/>
    <w:rPr>
      <w:rFonts w:eastAsia="Calibri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DB22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223D"/>
    <w:rPr>
      <w:rFonts w:ascii="༏༏༏༏༏༏༏༏༏༏༏༏༏༏༏༏༏༏༏༏༏༏༏༏༏༏༏༏༏༏༏" w:eastAsia="Calibri" w:hAnsi="༏༏༏༏༏༏༏༏༏༏༏༏༏༏༏༏༏༏༏༏༏༏༏༏༏༏༏༏༏༏༏" w:cs="༏༏༏༏༏༏༏༏༏༏༏༏༏༏༏༏༏༏༏༏༏༏༏༏༏༏༏༏༏༏༏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B223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B22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223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23D"/>
    <w:rPr>
      <w:rFonts w:ascii="༏༏༏༏༏༏༏༏༏༏༏༏༏༏༏༏༏༏༏༏༏༏༏༏༏༏༏༏༏༏༏" w:eastAsia="Calibri" w:hAnsi="༏༏༏༏༏༏༏༏༏༏༏༏༏༏༏༏༏༏༏༏༏༏༏༏༏༏༏༏༏༏༏" w:cs="༏༏༏༏༏༏༏༏༏༏༏༏༏༏༏༏༏༏༏༏༏༏༏༏༏༏༏༏༏༏༏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uiPriority w:val="99"/>
    <w:qFormat/>
    <w:rsid w:val="00BA7E6F"/>
    <w:pPr>
      <w:keepNext/>
      <w:numPr>
        <w:numId w:val="9"/>
      </w:numPr>
      <w:spacing w:before="120"/>
      <w:outlineLvl w:val="0"/>
    </w:pPr>
    <w:rPr>
      <w:b/>
    </w:rPr>
  </w:style>
  <w:style w:type="paragraph" w:styleId="2">
    <w:name w:val="heading 2"/>
    <w:basedOn w:val="a"/>
    <w:next w:val="a"/>
    <w:link w:val="20"/>
    <w:uiPriority w:val="1"/>
    <w:qFormat/>
    <w:rsid w:val="00BA7E6F"/>
    <w:pPr>
      <w:keepNext/>
      <w:numPr>
        <w:ilvl w:val="1"/>
        <w:numId w:val="9"/>
      </w:numPr>
      <w:spacing w:before="12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BA7E6F"/>
    <w:pPr>
      <w:keepNext/>
      <w:keepLines/>
      <w:numPr>
        <w:ilvl w:val="2"/>
        <w:numId w:val="9"/>
      </w:numPr>
      <w:spacing w:before="120"/>
      <w:outlineLvl w:val="2"/>
    </w:pPr>
    <w:rPr>
      <w:rFonts w:eastAsiaTheme="majorEastAsia" w:cstheme="majorBidi"/>
      <w:bCs/>
    </w:rPr>
  </w:style>
  <w:style w:type="paragraph" w:styleId="4">
    <w:name w:val="heading 4"/>
    <w:basedOn w:val="a"/>
    <w:next w:val="a"/>
    <w:link w:val="40"/>
    <w:uiPriority w:val="9"/>
    <w:unhideWhenUsed/>
    <w:qFormat/>
    <w:rsid w:val="00BA7E6F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A7E6F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A7E6F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A7E6F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A7E6F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BA7E6F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BA7E6F"/>
    <w:pPr>
      <w:widowControl w:val="0"/>
    </w:pPr>
    <w:rPr>
      <w:rFonts w:asciiTheme="minorHAnsi" w:eastAsiaTheme="minorHAnsi" w:hAnsiTheme="minorHAnsi"/>
      <w:sz w:val="22"/>
      <w:lang w:val="en-US"/>
    </w:rPr>
  </w:style>
  <w:style w:type="character" w:customStyle="1" w:styleId="10">
    <w:name w:val="Заголовок 1 Знак"/>
    <w:aliases w:val="Заголовок 1_стандарта Знак"/>
    <w:basedOn w:val="a0"/>
    <w:link w:val="1"/>
    <w:uiPriority w:val="99"/>
    <w:rsid w:val="00BA7E6F"/>
    <w:rPr>
      <w:rFonts w:eastAsiaTheme="minorEastAsia" w:cstheme="minorBidi"/>
      <w:b/>
      <w:sz w:val="28"/>
      <w:szCs w:val="22"/>
    </w:rPr>
  </w:style>
  <w:style w:type="character" w:customStyle="1" w:styleId="20">
    <w:name w:val="Заголовок 2 Знак"/>
    <w:link w:val="2"/>
    <w:uiPriority w:val="1"/>
    <w:rsid w:val="00BA7E6F"/>
    <w:rPr>
      <w:rFonts w:eastAsiaTheme="minorEastAsia" w:cstheme="minorBidi"/>
      <w:sz w:val="28"/>
      <w:szCs w:val="22"/>
    </w:rPr>
  </w:style>
  <w:style w:type="character" w:customStyle="1" w:styleId="30">
    <w:name w:val="Заголовок 3 Знак"/>
    <w:basedOn w:val="a0"/>
    <w:link w:val="3"/>
    <w:uiPriority w:val="9"/>
    <w:rsid w:val="00BA7E6F"/>
    <w:rPr>
      <w:rFonts w:eastAsiaTheme="majorEastAsia" w:cstheme="majorBidi"/>
      <w:bCs/>
      <w:sz w:val="28"/>
      <w:szCs w:val="22"/>
    </w:rPr>
  </w:style>
  <w:style w:type="character" w:customStyle="1" w:styleId="40">
    <w:name w:val="Заголовок 4 Знак"/>
    <w:basedOn w:val="a0"/>
    <w:link w:val="4"/>
    <w:uiPriority w:val="9"/>
    <w:rsid w:val="00BA7E6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</w:rPr>
  </w:style>
  <w:style w:type="character" w:customStyle="1" w:styleId="50">
    <w:name w:val="Заголовок 5 Знак"/>
    <w:basedOn w:val="a0"/>
    <w:link w:val="5"/>
    <w:uiPriority w:val="9"/>
    <w:rsid w:val="00BA7E6F"/>
    <w:rPr>
      <w:rFonts w:asciiTheme="majorHAnsi" w:eastAsiaTheme="majorEastAsia" w:hAnsiTheme="majorHAnsi" w:cstheme="majorBidi"/>
      <w:color w:val="243F60" w:themeColor="accent1" w:themeShade="7F"/>
      <w:sz w:val="28"/>
      <w:szCs w:val="22"/>
    </w:rPr>
  </w:style>
  <w:style w:type="character" w:customStyle="1" w:styleId="60">
    <w:name w:val="Заголовок 6 Знак"/>
    <w:basedOn w:val="a0"/>
    <w:link w:val="6"/>
    <w:uiPriority w:val="9"/>
    <w:rsid w:val="00BA7E6F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</w:rPr>
  </w:style>
  <w:style w:type="character" w:customStyle="1" w:styleId="70">
    <w:name w:val="Заголовок 7 Знак"/>
    <w:basedOn w:val="a0"/>
    <w:link w:val="7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</w:rPr>
  </w:style>
  <w:style w:type="character" w:customStyle="1" w:styleId="80">
    <w:name w:val="Заголовок 8 Знак"/>
    <w:basedOn w:val="a0"/>
    <w:link w:val="8"/>
    <w:uiPriority w:val="9"/>
    <w:rsid w:val="00BA7E6F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rsid w:val="00BA7E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11">
    <w:name w:val="toc 1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/>
    </w:rPr>
  </w:style>
  <w:style w:type="paragraph" w:styleId="21">
    <w:name w:val="toc 2"/>
    <w:basedOn w:val="a"/>
    <w:uiPriority w:val="39"/>
    <w:qFormat/>
    <w:rsid w:val="00BA7E6F"/>
    <w:pPr>
      <w:widowControl w:val="0"/>
      <w:spacing w:after="120"/>
    </w:pPr>
    <w:rPr>
      <w:rFonts w:eastAsia="Arial" w:cs="Times New Roman"/>
      <w:bCs/>
    </w:rPr>
  </w:style>
  <w:style w:type="paragraph" w:styleId="a3">
    <w:name w:val="caption"/>
    <w:basedOn w:val="a"/>
    <w:next w:val="a"/>
    <w:uiPriority w:val="35"/>
    <w:semiHidden/>
    <w:unhideWhenUsed/>
    <w:qFormat/>
    <w:rsid w:val="00BA7E6F"/>
    <w:pPr>
      <w:spacing w:after="200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A7E6F"/>
    <w:pPr>
      <w:spacing w:before="240" w:after="60"/>
      <w:ind w:firstLine="3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BA7E6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ody Text"/>
    <w:basedOn w:val="a"/>
    <w:link w:val="a7"/>
    <w:uiPriority w:val="1"/>
    <w:qFormat/>
    <w:rsid w:val="00BA7E6F"/>
    <w:pPr>
      <w:widowControl w:val="0"/>
      <w:ind w:left="2349" w:hanging="425"/>
    </w:pPr>
    <w:rPr>
      <w:rFonts w:ascii="Arial" w:eastAsia="Arial" w:hAnsi="Arial"/>
      <w:sz w:val="22"/>
      <w:lang w:val="en-US"/>
    </w:rPr>
  </w:style>
  <w:style w:type="character" w:customStyle="1" w:styleId="a7">
    <w:name w:val="Основной текст Знак"/>
    <w:basedOn w:val="a0"/>
    <w:link w:val="a6"/>
    <w:uiPriority w:val="1"/>
    <w:rsid w:val="00BA7E6F"/>
    <w:rPr>
      <w:rFonts w:ascii="Arial" w:eastAsia="Arial" w:hAnsi="Arial" w:cstheme="minorBidi"/>
      <w:sz w:val="22"/>
      <w:szCs w:val="22"/>
      <w:lang w:val="en-US"/>
    </w:rPr>
  </w:style>
  <w:style w:type="character" w:styleId="a8">
    <w:name w:val="Emphasis"/>
    <w:basedOn w:val="a0"/>
    <w:uiPriority w:val="20"/>
    <w:qFormat/>
    <w:rsid w:val="00BA7E6F"/>
    <w:rPr>
      <w:i/>
      <w:iCs/>
    </w:rPr>
  </w:style>
  <w:style w:type="paragraph" w:styleId="a9">
    <w:name w:val="List Paragraph"/>
    <w:basedOn w:val="a"/>
    <w:uiPriority w:val="34"/>
    <w:qFormat/>
    <w:rsid w:val="00BA7E6F"/>
    <w:pPr>
      <w:widowControl w:val="0"/>
    </w:pPr>
    <w:rPr>
      <w:rFonts w:asciiTheme="minorHAnsi" w:eastAsiaTheme="minorHAnsi" w:hAnsiTheme="minorHAnsi"/>
      <w:sz w:val="22"/>
      <w:lang w:val="en-US"/>
    </w:rPr>
  </w:style>
  <w:style w:type="paragraph" w:styleId="aa">
    <w:name w:val="TOC Heading"/>
    <w:basedOn w:val="1"/>
    <w:next w:val="a"/>
    <w:uiPriority w:val="39"/>
    <w:unhideWhenUsed/>
    <w:qFormat/>
    <w:rsid w:val="00BA7E6F"/>
    <w:pPr>
      <w:keepLines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</w:rPr>
  </w:style>
  <w:style w:type="paragraph" w:styleId="ab">
    <w:name w:val="annotation text"/>
    <w:basedOn w:val="a"/>
    <w:link w:val="ac"/>
    <w:semiHidden/>
    <w:unhideWhenUsed/>
    <w:rsid w:val="00DB223D"/>
    <w:rPr>
      <w:rFonts w:ascii="Times New Roman" w:hAnsi="Times New Roman" w:cs="Times New Roman"/>
      <w:sz w:val="20"/>
      <w:szCs w:val="20"/>
      <w:lang w:val="x-none"/>
    </w:rPr>
  </w:style>
  <w:style w:type="character" w:customStyle="1" w:styleId="ac">
    <w:name w:val="Текст примечания Знак"/>
    <w:basedOn w:val="a0"/>
    <w:link w:val="ab"/>
    <w:semiHidden/>
    <w:rsid w:val="00DB223D"/>
    <w:rPr>
      <w:rFonts w:eastAsia="Calibri"/>
      <w:lang w:val="x-none" w:eastAsia="ru-RU"/>
    </w:rPr>
  </w:style>
  <w:style w:type="paragraph" w:styleId="ad">
    <w:name w:val="footer"/>
    <w:basedOn w:val="a"/>
    <w:link w:val="ae"/>
    <w:uiPriority w:val="99"/>
    <w:unhideWhenUsed/>
    <w:rsid w:val="00DB223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B223D"/>
    <w:rPr>
      <w:rFonts w:ascii="༏༏༏༏༏༏༏༏༏༏༏༏༏༏༏༏༏༏༏༏༏༏༏༏༏༏༏༏༏༏༏" w:eastAsia="Calibri" w:hAnsi="༏༏༏༏༏༏༏༏༏༏༏༏༏༏༏༏༏༏༏༏༏༏༏༏༏༏༏༏༏༏༏" w:cs="༏༏༏༏༏༏༏༏༏༏༏༏༏༏༏༏༏༏༏༏༏༏༏༏༏༏༏༏༏༏༏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B223D"/>
    <w:rPr>
      <w:color w:val="0000FF" w:themeColor="hyperlink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DB22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B223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1966</Words>
  <Characters>11211</Characters>
  <Application>Microsoft Office Word</Application>
  <DocSecurity>8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"ВТИ"</Company>
  <LinksUpToDate>false</LinksUpToDate>
  <CharactersWithSpaces>13151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Королев Владимир Ярославович</dc:creator>
  <cp:lastModifiedBy>Королев Владимир Ярославович</cp:lastModifiedBy>
  <cp:revision>2</cp:revision>
  <dcterms:created xsi:type="dcterms:W3CDTF">2015-04-02T11:52:00Z</dcterms:created>
  <dcterms:modified xsi:type="dcterms:W3CDTF">2015-04-02T11:56:00Z</dcterms:modified>
</cp:coreProperties>
</file>